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8016" w14:textId="77777777" w:rsidR="007723B5" w:rsidRDefault="007723B5">
      <w:pPr>
        <w:tabs>
          <w:tab w:val="left" w:pos="3657"/>
          <w:tab w:val="left" w:pos="8406"/>
        </w:tabs>
        <w:spacing w:before="72"/>
        <w:ind w:left="164"/>
      </w:pPr>
    </w:p>
    <w:p w14:paraId="26F3887C" w14:textId="77777777" w:rsidR="005350F5" w:rsidRDefault="003910E3">
      <w:pPr>
        <w:pStyle w:val="Title"/>
        <w:spacing w:line="237" w:lineRule="auto"/>
      </w:pPr>
      <w:r>
        <w:t>PENDAMPINGAN MENINGKATKAN MUTU MANAJEMEN PAUD BINAAN</w:t>
      </w:r>
    </w:p>
    <w:p w14:paraId="67C7D2D6" w14:textId="77777777" w:rsidR="005350F5" w:rsidRPr="007723B5" w:rsidRDefault="003910E3">
      <w:pPr>
        <w:pStyle w:val="Heading1"/>
        <w:spacing w:before="243"/>
        <w:rPr>
          <w:sz w:val="16"/>
        </w:rPr>
      </w:pPr>
      <w:proofErr w:type="spellStart"/>
      <w:r>
        <w:t>Yecha</w:t>
      </w:r>
      <w:proofErr w:type="spellEnd"/>
      <w:r>
        <w:t xml:space="preserve"> </w:t>
      </w:r>
      <w:proofErr w:type="spellStart"/>
      <w:r>
        <w:t>Febrieanitha</w:t>
      </w:r>
      <w:proofErr w:type="spellEnd"/>
      <w:r>
        <w:t xml:space="preserve"> Putri</w:t>
      </w:r>
      <w:r w:rsidR="00DD442F">
        <w:rPr>
          <w:position w:val="6"/>
          <w:sz w:val="16"/>
        </w:rPr>
        <w:t>1</w:t>
      </w:r>
      <w:r w:rsidR="00DD442F">
        <w:t xml:space="preserve">, </w:t>
      </w:r>
      <w:r>
        <w:t xml:space="preserve">Indah </w:t>
      </w:r>
      <w:proofErr w:type="spellStart"/>
      <w:r>
        <w:t>Dwi</w:t>
      </w:r>
      <w:proofErr w:type="spellEnd"/>
      <w:r>
        <w:t xml:space="preserve"> </w:t>
      </w:r>
      <w:proofErr w:type="spellStart"/>
      <w:r>
        <w:t>Sartika</w:t>
      </w:r>
      <w:proofErr w:type="spellEnd"/>
      <w:r w:rsidR="007723B5">
        <w:rPr>
          <w:position w:val="6"/>
          <w:sz w:val="16"/>
        </w:rPr>
        <w:t>2</w:t>
      </w:r>
      <w:r w:rsidR="00DD442F">
        <w:t xml:space="preserve">, </w:t>
      </w:r>
      <w:r>
        <w:t>Fahmi</w:t>
      </w:r>
      <w:r w:rsidR="007723B5">
        <w:rPr>
          <w:position w:val="6"/>
          <w:sz w:val="16"/>
        </w:rPr>
        <w:t xml:space="preserve">3 </w:t>
      </w:r>
    </w:p>
    <w:p w14:paraId="77F05B1E" w14:textId="77777777" w:rsidR="005350F5" w:rsidRDefault="005350F5">
      <w:pPr>
        <w:pStyle w:val="BodyText"/>
        <w:spacing w:before="4"/>
        <w:ind w:left="0"/>
        <w:jc w:val="left"/>
        <w:rPr>
          <w:b/>
          <w:sz w:val="24"/>
        </w:rPr>
      </w:pPr>
    </w:p>
    <w:p w14:paraId="5AE48602" w14:textId="77777777" w:rsidR="005350F5" w:rsidRPr="003910E3" w:rsidRDefault="00C55BC0">
      <w:pPr>
        <w:ind w:left="423" w:right="596"/>
        <w:jc w:val="center"/>
        <w:rPr>
          <w:i/>
          <w:u w:val="single"/>
        </w:rPr>
      </w:pPr>
      <w:r>
        <w:rPr>
          <w:i/>
          <w:position w:val="5"/>
          <w:sz w:val="14"/>
          <w:vertAlign w:val="superscript"/>
        </w:rPr>
        <w:t>1,2,3</w:t>
      </w:r>
      <w:r w:rsidR="004A3E89">
        <w:rPr>
          <w:i/>
        </w:rPr>
        <w:t>Pendidika</w:t>
      </w:r>
      <w:r w:rsidR="003910E3">
        <w:rPr>
          <w:i/>
        </w:rPr>
        <w:t>n</w:t>
      </w:r>
      <w:r w:rsidR="004A3E89">
        <w:rPr>
          <w:i/>
        </w:rPr>
        <w:t xml:space="preserve"> Islam</w:t>
      </w:r>
      <w:r w:rsidR="00B24CEC">
        <w:rPr>
          <w:i/>
        </w:rPr>
        <w:t xml:space="preserve"> </w:t>
      </w:r>
      <w:r w:rsidR="004A3E89">
        <w:rPr>
          <w:i/>
        </w:rPr>
        <w:t xml:space="preserve">Anak </w:t>
      </w:r>
      <w:proofErr w:type="spellStart"/>
      <w:r w:rsidR="004A3E89">
        <w:rPr>
          <w:i/>
        </w:rPr>
        <w:t>Usia</w:t>
      </w:r>
      <w:proofErr w:type="spellEnd"/>
      <w:r w:rsidR="004A3E89">
        <w:rPr>
          <w:i/>
        </w:rPr>
        <w:t xml:space="preserve"> Dini, Universitas Islam</w:t>
      </w:r>
      <w:r w:rsidR="00DB195C">
        <w:rPr>
          <w:i/>
        </w:rPr>
        <w:t xml:space="preserve"> </w:t>
      </w:r>
      <w:r w:rsidR="004A3E89">
        <w:rPr>
          <w:i/>
        </w:rPr>
        <w:t>Negeri Raden Fatah Palembang</w:t>
      </w:r>
    </w:p>
    <w:p w14:paraId="0BF5DB2A" w14:textId="77777777" w:rsidR="007723B5" w:rsidRPr="00C55BC0" w:rsidRDefault="00C55BC0">
      <w:pPr>
        <w:ind w:left="423" w:right="596"/>
        <w:jc w:val="center"/>
        <w:rPr>
          <w:i/>
        </w:rPr>
      </w:pPr>
      <w:r>
        <w:rPr>
          <w:i/>
          <w:position w:val="5"/>
          <w:vertAlign w:val="superscript"/>
        </w:rPr>
        <w:t>1</w:t>
      </w:r>
      <w:hyperlink r:id="rId7" w:history="1">
        <w:r w:rsidRPr="00545BE6">
          <w:rPr>
            <w:rStyle w:val="Hyperlink"/>
            <w:i/>
            <w:position w:val="5"/>
          </w:rPr>
          <w:t>yechafebrieanithaputri@radenfatah.ac.id</w:t>
        </w:r>
      </w:hyperlink>
      <w:r>
        <w:rPr>
          <w:i/>
          <w:position w:val="5"/>
        </w:rPr>
        <w:t xml:space="preserve">, </w:t>
      </w:r>
      <w:hyperlink r:id="rId8" w:history="1">
        <w:r w:rsidRPr="00545BE6">
          <w:rPr>
            <w:rStyle w:val="Hyperlink"/>
            <w:i/>
            <w:position w:val="5"/>
            <w:vertAlign w:val="superscript"/>
          </w:rPr>
          <w:t>2</w:t>
        </w:r>
        <w:r w:rsidRPr="00545BE6">
          <w:rPr>
            <w:rStyle w:val="Hyperlink"/>
            <w:i/>
            <w:position w:val="5"/>
          </w:rPr>
          <w:t>indahdwisartika@radenfatah.ac.id</w:t>
        </w:r>
      </w:hyperlink>
      <w:r>
        <w:rPr>
          <w:i/>
          <w:position w:val="5"/>
        </w:rPr>
        <w:t xml:space="preserve">, </w:t>
      </w:r>
      <w:hyperlink r:id="rId9" w:history="1">
        <w:r w:rsidR="007C3AED" w:rsidRPr="00C96F23">
          <w:rPr>
            <w:rStyle w:val="Hyperlink"/>
            <w:i/>
            <w:position w:val="5"/>
            <w:vertAlign w:val="superscript"/>
          </w:rPr>
          <w:t>3</w:t>
        </w:r>
        <w:r w:rsidR="007C3AED" w:rsidRPr="00C96F23">
          <w:rPr>
            <w:rStyle w:val="Hyperlink"/>
            <w:i/>
            <w:position w:val="5"/>
          </w:rPr>
          <w:t>fahmi_uin@radenfatah.ac.id</w:t>
        </w:r>
      </w:hyperlink>
      <w:r>
        <w:rPr>
          <w:i/>
          <w:position w:val="5"/>
        </w:rPr>
        <w:t xml:space="preserve"> </w:t>
      </w:r>
    </w:p>
    <w:p w14:paraId="71E584F7" w14:textId="48F9DC9B" w:rsidR="005350F5" w:rsidRDefault="0060011B">
      <w:pPr>
        <w:pStyle w:val="BodyText"/>
        <w:spacing w:before="4"/>
        <w:ind w:left="0"/>
        <w:jc w:val="left"/>
        <w:rPr>
          <w:i/>
          <w:sz w:val="19"/>
        </w:rPr>
      </w:pPr>
      <w:r>
        <w:rPr>
          <w:noProof/>
        </w:rPr>
        <mc:AlternateContent>
          <mc:Choice Requires="wps">
            <w:drawing>
              <wp:anchor distT="0" distB="0" distL="0" distR="0" simplePos="0" relativeHeight="487589376" behindDoc="1" locked="0" layoutInCell="1" allowOverlap="1" wp14:anchorId="7E5FDCBA" wp14:editId="394C8E3F">
                <wp:simplePos x="0" y="0"/>
                <wp:positionH relativeFrom="page">
                  <wp:posOffset>558800</wp:posOffset>
                </wp:positionH>
                <wp:positionV relativeFrom="paragraph">
                  <wp:posOffset>179070</wp:posOffset>
                </wp:positionV>
                <wp:extent cx="6474460" cy="1270"/>
                <wp:effectExtent l="0" t="0" r="0" b="0"/>
                <wp:wrapTopAndBottom/>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4460" cy="1270"/>
                        </a:xfrm>
                        <a:custGeom>
                          <a:avLst/>
                          <a:gdLst>
                            <a:gd name="T0" fmla="+- 0 880 880"/>
                            <a:gd name="T1" fmla="*/ T0 w 10196"/>
                            <a:gd name="T2" fmla="+- 0 11076 880"/>
                            <a:gd name="T3" fmla="*/ T2 w 10196"/>
                          </a:gdLst>
                          <a:ahLst/>
                          <a:cxnLst>
                            <a:cxn ang="0">
                              <a:pos x="T1" y="0"/>
                            </a:cxn>
                            <a:cxn ang="0">
                              <a:pos x="T3" y="0"/>
                            </a:cxn>
                          </a:cxnLst>
                          <a:rect l="0" t="0" r="r" b="b"/>
                          <a:pathLst>
                            <a:path w="10196">
                              <a:moveTo>
                                <a:pt x="0" y="0"/>
                              </a:moveTo>
                              <a:lnTo>
                                <a:pt x="10196" y="0"/>
                              </a:lnTo>
                            </a:path>
                          </a:pathLst>
                        </a:custGeom>
                        <a:noFill/>
                        <a:ln w="2032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79B64" id="Freeform 5" o:spid="_x0000_s1026" style="position:absolute;margin-left:44pt;margin-top:14.1pt;width:509.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" path="m,l10196,e" filled="f" strokeweight="1.6pt">
                <v:path arrowok="t" o:connecttype="custom" o:connectlocs="0,0;6474460,0" o:connectangles="0,0"/>
                <w10:wrap type="topAndBottom" anchorx="page"/>
              </v:shape>
            </w:pict>
          </mc:Fallback>
        </mc:AlternateContent>
      </w:r>
    </w:p>
    <w:p w14:paraId="0D2AE61A" w14:textId="77777777" w:rsidR="005350F5" w:rsidRDefault="005350F5">
      <w:pPr>
        <w:pStyle w:val="BodyText"/>
        <w:spacing w:before="1"/>
        <w:ind w:left="0"/>
        <w:jc w:val="left"/>
        <w:rPr>
          <w:i/>
          <w:sz w:val="8"/>
        </w:rPr>
      </w:pPr>
    </w:p>
    <w:p w14:paraId="41CA3C5A" w14:textId="61B9A349" w:rsidR="005350F5" w:rsidRPr="000A660C" w:rsidRDefault="00DD442F">
      <w:pPr>
        <w:pStyle w:val="BodyText"/>
        <w:spacing w:before="100"/>
        <w:ind w:left="429" w:right="590"/>
        <w:jc w:val="center"/>
        <w:rPr>
          <w:rFonts w:asciiTheme="majorHAnsi" w:hAnsiTheme="majorHAnsi"/>
        </w:rPr>
      </w:pPr>
      <w:r>
        <w:t xml:space="preserve">Received: </w:t>
      </w:r>
      <w:r w:rsidR="00F102C6">
        <w:t>03-10-2021</w:t>
      </w:r>
      <w:r>
        <w:t xml:space="preserve">/Accepted: </w:t>
      </w:r>
      <w:r w:rsidR="00F102C6">
        <w:t>03-11-2021</w:t>
      </w:r>
      <w:r w:rsidR="00C604C0">
        <w:t xml:space="preserve">/ </w:t>
      </w:r>
      <w:r w:rsidR="00C604C0" w:rsidRPr="000A660C">
        <w:rPr>
          <w:rFonts w:asciiTheme="majorHAnsi" w:hAnsiTheme="majorHAnsi"/>
        </w:rPr>
        <w:t>Doi:</w:t>
      </w:r>
      <w:r w:rsidR="000A660C" w:rsidRPr="000A660C">
        <w:rPr>
          <w:rFonts w:asciiTheme="majorHAnsi" w:hAnsiTheme="majorHAnsi"/>
        </w:rPr>
        <w:t xml:space="preserve"> </w:t>
      </w:r>
      <w:hyperlink r:id="rId10" w:history="1">
        <w:r w:rsidR="000A660C" w:rsidRPr="000A660C">
          <w:rPr>
            <w:rStyle w:val="Hyperlink"/>
            <w:rFonts w:asciiTheme="majorHAnsi" w:hAnsiTheme="majorHAnsi"/>
            <w:sz w:val="21"/>
            <w:szCs w:val="21"/>
            <w:shd w:val="clear" w:color="auto" w:fill="FFFFFF"/>
          </w:rPr>
          <w:t>https://doi.org/10.32923/sci.v6i1.2022</w:t>
        </w:r>
      </w:hyperlink>
    </w:p>
    <w:p w14:paraId="067A186C" w14:textId="77777777" w:rsidR="005350F5" w:rsidRDefault="005350F5">
      <w:pPr>
        <w:pStyle w:val="BodyText"/>
        <w:spacing w:before="4"/>
        <w:ind w:left="0"/>
        <w:jc w:val="left"/>
        <w:rPr>
          <w:sz w:val="20"/>
        </w:rPr>
      </w:pPr>
    </w:p>
    <w:p w14:paraId="1507A4E7" w14:textId="77777777" w:rsidR="005350F5" w:rsidRDefault="00DD442F">
      <w:pPr>
        <w:pStyle w:val="Heading2"/>
        <w:ind w:left="429" w:right="588" w:firstLine="0"/>
        <w:jc w:val="center"/>
      </w:pPr>
      <w:r>
        <w:t>ABSTRACT</w:t>
      </w:r>
    </w:p>
    <w:p w14:paraId="614DF833" w14:textId="77777777" w:rsidR="005350F5" w:rsidRDefault="005350F5">
      <w:pPr>
        <w:pStyle w:val="BodyText"/>
        <w:spacing w:before="7"/>
        <w:ind w:left="0"/>
        <w:jc w:val="left"/>
        <w:rPr>
          <w:b/>
          <w:sz w:val="20"/>
        </w:rPr>
      </w:pPr>
    </w:p>
    <w:p w14:paraId="0737A4E8" w14:textId="77777777" w:rsidR="003910E3" w:rsidRPr="00C55BC0" w:rsidRDefault="00C55BC0" w:rsidP="003910E3">
      <w:pPr>
        <w:jc w:val="both"/>
        <w:rPr>
          <w:rStyle w:val="longtext"/>
          <w:sz w:val="20"/>
          <w:szCs w:val="20"/>
        </w:rPr>
      </w:pPr>
      <w:r w:rsidRPr="00C55BC0">
        <w:rPr>
          <w:rFonts w:cstheme="majorBidi"/>
          <w:i/>
          <w:sz w:val="20"/>
          <w:szCs w:val="20"/>
        </w:rPr>
        <w:t xml:space="preserve">The research aimed to find out whether the quality of PAUD management assistance could improve. Research-based service was carried out at RA </w:t>
      </w:r>
      <w:proofErr w:type="spellStart"/>
      <w:r w:rsidRPr="00C55BC0">
        <w:rPr>
          <w:rFonts w:cstheme="majorBidi"/>
          <w:i/>
          <w:sz w:val="20"/>
          <w:szCs w:val="20"/>
        </w:rPr>
        <w:t>Perwanida</w:t>
      </w:r>
      <w:proofErr w:type="spellEnd"/>
      <w:r w:rsidRPr="00C55BC0">
        <w:rPr>
          <w:rFonts w:cstheme="majorBidi"/>
          <w:i/>
          <w:sz w:val="20"/>
          <w:szCs w:val="20"/>
        </w:rPr>
        <w:t xml:space="preserve"> 3 and PAUD </w:t>
      </w:r>
      <w:proofErr w:type="spellStart"/>
      <w:r w:rsidRPr="00C55BC0">
        <w:rPr>
          <w:rFonts w:cstheme="majorBidi"/>
          <w:i/>
          <w:sz w:val="20"/>
          <w:szCs w:val="20"/>
        </w:rPr>
        <w:t>Kaisah</w:t>
      </w:r>
      <w:proofErr w:type="spellEnd"/>
      <w:r w:rsidRPr="00C55BC0">
        <w:rPr>
          <w:rFonts w:cstheme="majorBidi"/>
          <w:i/>
          <w:sz w:val="20"/>
          <w:szCs w:val="20"/>
        </w:rPr>
        <w:t xml:space="preserve">. This study used the Participatory Action Research (PAR) model of the </w:t>
      </w:r>
      <w:proofErr w:type="spellStart"/>
      <w:r w:rsidR="00046788">
        <w:rPr>
          <w:rFonts w:cstheme="majorBidi"/>
          <w:i/>
          <w:sz w:val="20"/>
          <w:szCs w:val="20"/>
        </w:rPr>
        <w:t>Kemmis</w:t>
      </w:r>
      <w:proofErr w:type="spellEnd"/>
      <w:r w:rsidR="00046788">
        <w:rPr>
          <w:rFonts w:cstheme="majorBidi"/>
          <w:i/>
          <w:sz w:val="20"/>
          <w:szCs w:val="20"/>
        </w:rPr>
        <w:t xml:space="preserve">, S. &amp; </w:t>
      </w:r>
      <w:proofErr w:type="gramStart"/>
      <w:r w:rsidR="00B30FE9">
        <w:rPr>
          <w:rFonts w:cstheme="majorBidi"/>
          <w:i/>
          <w:sz w:val="20"/>
          <w:szCs w:val="20"/>
        </w:rPr>
        <w:t>Mc</w:t>
      </w:r>
      <w:r w:rsidR="00046788">
        <w:rPr>
          <w:rFonts w:cstheme="majorBidi"/>
          <w:i/>
          <w:sz w:val="20"/>
          <w:szCs w:val="20"/>
        </w:rPr>
        <w:t>Taggart ,</w:t>
      </w:r>
      <w:proofErr w:type="gramEnd"/>
      <w:r w:rsidR="00046788">
        <w:rPr>
          <w:rFonts w:cstheme="majorBidi"/>
          <w:i/>
          <w:sz w:val="20"/>
          <w:szCs w:val="20"/>
        </w:rPr>
        <w:t xml:space="preserve"> R</w:t>
      </w:r>
      <w:r w:rsidRPr="00C55BC0">
        <w:rPr>
          <w:rFonts w:cstheme="majorBidi"/>
          <w:i/>
          <w:sz w:val="20"/>
          <w:szCs w:val="20"/>
        </w:rPr>
        <w:t>. Research methodology which was carried out in a series through online material delivery assistance and direct mentoring to each PAUD unit. The implementation of the activity is carried out in 5 steps, namely diagnosis, making an action plan, taking action, evaluating and reflecting. Data analysis using data analysis quantitative data analysis and qualitative data analysis. Quantitative data analysis was obtained from the description of the value of document completeness, pre and post mentoring. While the qualitative data analysis was obtained from field notes, documentation notes and interview notes using four parts, namely data reduction, display data and conclusion data. The results of the dedication research with assistance to improve the quality of the assisted PAUD management, the average document data obtained from each of the assisted institutions has increased by 37%, which is based on 30 assessment indicators, 26 indicators have been successfully fulfilled by each of the assisted PAUD institutions so that initially the average file completeness was 49% after being given assistance to 86%.</w:t>
      </w:r>
    </w:p>
    <w:p w14:paraId="70141246" w14:textId="1945D040" w:rsidR="00B66B13" w:rsidRPr="0060011B" w:rsidRDefault="00B66B13" w:rsidP="00B66B13">
      <w:pPr>
        <w:spacing w:before="119"/>
        <w:jc w:val="both"/>
        <w:rPr>
          <w:rFonts w:ascii="Times New Roman" w:hAnsi="Times New Roman" w:cs="Times New Roman"/>
          <w:b/>
          <w:i/>
          <w:sz w:val="24"/>
          <w:szCs w:val="24"/>
        </w:rPr>
      </w:pPr>
      <w:r w:rsidRPr="0060011B">
        <w:rPr>
          <w:rFonts w:ascii="Times New Roman" w:hAnsi="Times New Roman" w:cs="Times New Roman"/>
          <w:noProof/>
          <w:sz w:val="24"/>
          <w:szCs w:val="24"/>
        </w:rPr>
        <mc:AlternateContent>
          <mc:Choice Requires="wps">
            <w:drawing>
              <wp:anchor distT="0" distB="0" distL="0" distR="0" simplePos="0" relativeHeight="487591424" behindDoc="1" locked="0" layoutInCell="1" allowOverlap="1" wp14:anchorId="4D0E0037" wp14:editId="7D477FC3">
                <wp:simplePos x="0" y="0"/>
                <wp:positionH relativeFrom="page">
                  <wp:posOffset>517525</wp:posOffset>
                </wp:positionH>
                <wp:positionV relativeFrom="paragraph">
                  <wp:posOffset>351790</wp:posOffset>
                </wp:positionV>
                <wp:extent cx="6474460" cy="1270"/>
                <wp:effectExtent l="0" t="0" r="0" b="0"/>
                <wp:wrapTopAndBottom/>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4460" cy="1270"/>
                        </a:xfrm>
                        <a:custGeom>
                          <a:avLst/>
                          <a:gdLst>
                            <a:gd name="T0" fmla="+- 0 880 880"/>
                            <a:gd name="T1" fmla="*/ T0 w 10196"/>
                            <a:gd name="T2" fmla="+- 0 11076 880"/>
                            <a:gd name="T3" fmla="*/ T2 w 10196"/>
                          </a:gdLst>
                          <a:ahLst/>
                          <a:cxnLst>
                            <a:cxn ang="0">
                              <a:pos x="T1" y="0"/>
                            </a:cxn>
                            <a:cxn ang="0">
                              <a:pos x="T3" y="0"/>
                            </a:cxn>
                          </a:cxnLst>
                          <a:rect l="0" t="0" r="r" b="b"/>
                          <a:pathLst>
                            <a:path w="10196">
                              <a:moveTo>
                                <a:pt x="0" y="0"/>
                              </a:moveTo>
                              <a:lnTo>
                                <a:pt x="10196" y="0"/>
                              </a:lnTo>
                            </a:path>
                          </a:pathLst>
                        </a:custGeom>
                        <a:noFill/>
                        <a:ln w="2032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FC3C1" id="Freeform 5" o:spid="_x0000_s1026" style="position:absolute;margin-left:40.75pt;margin-top:27.7pt;width:509.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" path="m,l10196,e" filled="f" strokeweight="1.6pt">
                <v:path arrowok="t" o:connecttype="custom" o:connectlocs="0,0;6474460,0" o:connectangles="0,0"/>
                <w10:wrap type="topAndBottom" anchorx="page"/>
              </v:shape>
            </w:pict>
          </mc:Fallback>
        </mc:AlternateContent>
      </w:r>
      <w:r w:rsidRPr="0060011B">
        <w:rPr>
          <w:rFonts w:ascii="Times New Roman" w:hAnsi="Times New Roman" w:cs="Times New Roman"/>
          <w:b/>
          <w:i/>
          <w:sz w:val="24"/>
          <w:szCs w:val="24"/>
        </w:rPr>
        <w:t>Keywords: Quality Management, PAUD Management</w:t>
      </w:r>
      <w:r>
        <w:rPr>
          <w:rFonts w:ascii="Times New Roman" w:hAnsi="Times New Roman" w:cs="Times New Roman"/>
          <w:b/>
          <w:i/>
          <w:sz w:val="24"/>
          <w:szCs w:val="24"/>
        </w:rPr>
        <w:t>, Participatory Action Research</w:t>
      </w:r>
    </w:p>
    <w:p w14:paraId="3F0B62D9" w14:textId="77777777" w:rsidR="005350F5" w:rsidRPr="0060011B" w:rsidRDefault="005350F5">
      <w:pPr>
        <w:pStyle w:val="BodyText"/>
        <w:spacing w:before="8"/>
        <w:ind w:left="0"/>
        <w:jc w:val="left"/>
        <w:rPr>
          <w:rFonts w:ascii="Times New Roman" w:hAnsi="Times New Roman" w:cs="Times New Roman"/>
          <w:b/>
          <w:i/>
          <w:sz w:val="24"/>
          <w:szCs w:val="24"/>
        </w:rPr>
      </w:pPr>
    </w:p>
    <w:p w14:paraId="32DBF8E6" w14:textId="77777777" w:rsidR="002D7C12" w:rsidRPr="0060011B" w:rsidRDefault="002D7C12" w:rsidP="002D7C12">
      <w:pPr>
        <w:pStyle w:val="BodyText"/>
        <w:numPr>
          <w:ilvl w:val="0"/>
          <w:numId w:val="3"/>
        </w:numPr>
        <w:ind w:right="269"/>
        <w:rPr>
          <w:rFonts w:ascii="Times New Roman" w:hAnsi="Times New Roman" w:cs="Times New Roman"/>
          <w:b/>
          <w:bCs/>
          <w:sz w:val="24"/>
          <w:szCs w:val="24"/>
        </w:rPr>
      </w:pPr>
      <w:r w:rsidRPr="0060011B">
        <w:rPr>
          <w:rFonts w:ascii="Times New Roman" w:hAnsi="Times New Roman" w:cs="Times New Roman"/>
          <w:b/>
          <w:bCs/>
          <w:sz w:val="24"/>
          <w:szCs w:val="24"/>
        </w:rPr>
        <w:t>Introduction</w:t>
      </w:r>
    </w:p>
    <w:p w14:paraId="3BE84FC5" w14:textId="77777777" w:rsidR="007C3AED" w:rsidRPr="0060011B" w:rsidRDefault="002C2989" w:rsidP="007C3AED">
      <w:pPr>
        <w:spacing w:line="276" w:lineRule="auto"/>
        <w:ind w:firstLine="360"/>
        <w:jc w:val="both"/>
        <w:rPr>
          <w:rFonts w:ascii="Times New Roman" w:hAnsi="Times New Roman" w:cs="Times New Roman"/>
          <w:sz w:val="24"/>
          <w:szCs w:val="24"/>
        </w:rPr>
      </w:pPr>
      <w:r w:rsidRPr="0060011B">
        <w:rPr>
          <w:rFonts w:ascii="Times New Roman" w:hAnsi="Times New Roman" w:cs="Times New Roman"/>
          <w:sz w:val="24"/>
          <w:szCs w:val="24"/>
        </w:rPr>
        <w:t>PAUD</w:t>
      </w:r>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merupakan</w:t>
      </w:r>
      <w:proofErr w:type="spellEnd"/>
      <w:r w:rsidR="001D51FD" w:rsidRPr="0060011B">
        <w:rPr>
          <w:rFonts w:ascii="Times New Roman" w:hAnsi="Times New Roman" w:cs="Times New Roman"/>
          <w:sz w:val="24"/>
          <w:szCs w:val="24"/>
        </w:rPr>
        <w:t xml:space="preserve"> Pendidikan </w:t>
      </w:r>
      <w:proofErr w:type="spellStart"/>
      <w:r w:rsidR="001D51FD" w:rsidRPr="0060011B">
        <w:rPr>
          <w:rFonts w:ascii="Times New Roman" w:hAnsi="Times New Roman" w:cs="Times New Roman"/>
          <w:sz w:val="24"/>
          <w:szCs w:val="24"/>
        </w:rPr>
        <w:t>utama</w:t>
      </w:r>
      <w:proofErr w:type="spellEnd"/>
      <w:r w:rsidR="001D51FD" w:rsidRPr="0060011B">
        <w:rPr>
          <w:rFonts w:ascii="Times New Roman" w:hAnsi="Times New Roman" w:cs="Times New Roman"/>
          <w:sz w:val="24"/>
          <w:szCs w:val="24"/>
        </w:rPr>
        <w:t xml:space="preserve"> pada Lembaga </w:t>
      </w:r>
      <w:proofErr w:type="spellStart"/>
      <w:r w:rsidRPr="0060011B">
        <w:rPr>
          <w:rFonts w:ascii="Times New Roman" w:hAnsi="Times New Roman" w:cs="Times New Roman"/>
          <w:sz w:val="24"/>
          <w:szCs w:val="24"/>
        </w:rPr>
        <w:t>pendidikaan</w:t>
      </w:r>
      <w:proofErr w:type="spellEnd"/>
      <w:r w:rsidRPr="0060011B">
        <w:rPr>
          <w:rFonts w:ascii="Times New Roman" w:hAnsi="Times New Roman" w:cs="Times New Roman"/>
          <w:sz w:val="24"/>
          <w:szCs w:val="24"/>
        </w:rPr>
        <w:t xml:space="preserve"> formal dan Non </w:t>
      </w:r>
      <w:r w:rsidR="001D51FD" w:rsidRPr="0060011B">
        <w:rPr>
          <w:rFonts w:ascii="Times New Roman" w:hAnsi="Times New Roman" w:cs="Times New Roman"/>
          <w:sz w:val="24"/>
          <w:szCs w:val="24"/>
        </w:rPr>
        <w:t xml:space="preserve">formal yang </w:t>
      </w:r>
      <w:proofErr w:type="spellStart"/>
      <w:r w:rsidR="001D51FD" w:rsidRPr="0060011B">
        <w:rPr>
          <w:rFonts w:ascii="Times New Roman" w:hAnsi="Times New Roman" w:cs="Times New Roman"/>
          <w:sz w:val="24"/>
          <w:szCs w:val="24"/>
        </w:rPr>
        <w:t>ditempuh</w:t>
      </w:r>
      <w:proofErr w:type="spellEnd"/>
      <w:r w:rsidR="001D51FD" w:rsidRPr="0060011B">
        <w:rPr>
          <w:rFonts w:ascii="Times New Roman" w:hAnsi="Times New Roman" w:cs="Times New Roman"/>
          <w:sz w:val="24"/>
          <w:szCs w:val="24"/>
        </w:rPr>
        <w:t xml:space="preserve"> oleh </w:t>
      </w:r>
      <w:proofErr w:type="spellStart"/>
      <w:r w:rsidR="001D51FD" w:rsidRPr="0060011B">
        <w:rPr>
          <w:rFonts w:ascii="Times New Roman" w:hAnsi="Times New Roman" w:cs="Times New Roman"/>
          <w:sz w:val="24"/>
          <w:szCs w:val="24"/>
        </w:rPr>
        <w:t>anak</w:t>
      </w:r>
      <w:proofErr w:type="spellEnd"/>
      <w:r w:rsidR="001D51FD" w:rsidRPr="0060011B">
        <w:rPr>
          <w:rFonts w:ascii="Times New Roman" w:hAnsi="Times New Roman" w:cs="Times New Roman"/>
          <w:sz w:val="24"/>
          <w:szCs w:val="24"/>
        </w:rPr>
        <w:t xml:space="preserve">. </w:t>
      </w:r>
      <w:proofErr w:type="spellStart"/>
      <w:r w:rsidR="000B61B4" w:rsidRPr="0060011B">
        <w:rPr>
          <w:rFonts w:ascii="Times New Roman" w:hAnsi="Times New Roman" w:cs="Times New Roman"/>
          <w:sz w:val="24"/>
          <w:szCs w:val="24"/>
          <w:shd w:val="clear" w:color="auto" w:fill="FFFFFF"/>
        </w:rPr>
        <w:t>Menurut</w:t>
      </w:r>
      <w:proofErr w:type="spellEnd"/>
      <w:r w:rsidR="000B61B4" w:rsidRPr="0060011B">
        <w:rPr>
          <w:rFonts w:ascii="Times New Roman" w:hAnsi="Times New Roman" w:cs="Times New Roman"/>
          <w:sz w:val="24"/>
          <w:szCs w:val="24"/>
          <w:shd w:val="clear" w:color="auto" w:fill="FFFFFF"/>
        </w:rPr>
        <w:t xml:space="preserve"> </w:t>
      </w:r>
      <w:proofErr w:type="spellStart"/>
      <w:r w:rsidR="000B61B4" w:rsidRPr="0060011B">
        <w:rPr>
          <w:rFonts w:ascii="Times New Roman" w:hAnsi="Times New Roman" w:cs="Times New Roman"/>
          <w:sz w:val="24"/>
          <w:szCs w:val="24"/>
          <w:shd w:val="clear" w:color="auto" w:fill="FFFFFF"/>
        </w:rPr>
        <w:t>Undamg-undang</w:t>
      </w:r>
      <w:proofErr w:type="spellEnd"/>
      <w:r w:rsidR="001D51FD" w:rsidRPr="0060011B">
        <w:rPr>
          <w:rFonts w:ascii="Times New Roman" w:hAnsi="Times New Roman" w:cs="Times New Roman"/>
          <w:sz w:val="24"/>
          <w:szCs w:val="24"/>
          <w:shd w:val="clear" w:color="auto" w:fill="FFFFFF"/>
        </w:rPr>
        <w:t xml:space="preserve"> No. 20 </w:t>
      </w:r>
      <w:proofErr w:type="spellStart"/>
      <w:r w:rsidR="001D51FD" w:rsidRPr="0060011B">
        <w:rPr>
          <w:rFonts w:ascii="Times New Roman" w:hAnsi="Times New Roman" w:cs="Times New Roman"/>
          <w:sz w:val="24"/>
          <w:szCs w:val="24"/>
          <w:shd w:val="clear" w:color="auto" w:fill="FFFFFF"/>
        </w:rPr>
        <w:t>Tahun</w:t>
      </w:r>
      <w:proofErr w:type="spellEnd"/>
      <w:r w:rsidR="001D51FD" w:rsidRPr="0060011B">
        <w:rPr>
          <w:rFonts w:ascii="Times New Roman" w:hAnsi="Times New Roman" w:cs="Times New Roman"/>
          <w:sz w:val="24"/>
          <w:szCs w:val="24"/>
          <w:shd w:val="clear" w:color="auto" w:fill="FFFFFF"/>
        </w:rPr>
        <w:t xml:space="preserve"> 2003 </w:t>
      </w:r>
      <w:proofErr w:type="spellStart"/>
      <w:r w:rsidR="001D51FD" w:rsidRPr="0060011B">
        <w:rPr>
          <w:rFonts w:ascii="Times New Roman" w:hAnsi="Times New Roman" w:cs="Times New Roman"/>
          <w:sz w:val="24"/>
          <w:szCs w:val="24"/>
          <w:shd w:val="clear" w:color="auto" w:fill="FFFFFF"/>
        </w:rPr>
        <w:t>tentang</w:t>
      </w:r>
      <w:proofErr w:type="spellEnd"/>
      <w:r w:rsidR="001D51FD"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Sisdiknas</w:t>
      </w:r>
      <w:proofErr w:type="spellEnd"/>
      <w:r w:rsidR="001D51FD" w:rsidRPr="0060011B">
        <w:rPr>
          <w:rFonts w:ascii="Times New Roman" w:hAnsi="Times New Roman" w:cs="Times New Roman"/>
          <w:sz w:val="24"/>
          <w:szCs w:val="24"/>
          <w:shd w:val="clear" w:color="auto" w:fill="FFFFFF"/>
        </w:rPr>
        <w:t xml:space="preserve"> Bab 1, </w:t>
      </w:r>
      <w:proofErr w:type="spellStart"/>
      <w:r w:rsidR="001D51FD" w:rsidRPr="0060011B">
        <w:rPr>
          <w:rFonts w:ascii="Times New Roman" w:hAnsi="Times New Roman" w:cs="Times New Roman"/>
          <w:sz w:val="24"/>
          <w:szCs w:val="24"/>
          <w:shd w:val="clear" w:color="auto" w:fill="FFFFFF"/>
        </w:rPr>
        <w:t>Pas</w:t>
      </w:r>
      <w:r w:rsidR="00B21BD6" w:rsidRPr="0060011B">
        <w:rPr>
          <w:rFonts w:ascii="Times New Roman" w:hAnsi="Times New Roman" w:cs="Times New Roman"/>
          <w:sz w:val="24"/>
          <w:szCs w:val="24"/>
          <w:shd w:val="clear" w:color="auto" w:fill="FFFFFF"/>
        </w:rPr>
        <w:t>al</w:t>
      </w:r>
      <w:proofErr w:type="spellEnd"/>
      <w:r w:rsidR="00B21BD6" w:rsidRPr="0060011B">
        <w:rPr>
          <w:rFonts w:ascii="Times New Roman" w:hAnsi="Times New Roman" w:cs="Times New Roman"/>
          <w:sz w:val="24"/>
          <w:szCs w:val="24"/>
          <w:shd w:val="clear" w:color="auto" w:fill="FFFFFF"/>
        </w:rPr>
        <w:t xml:space="preserve"> 1, </w:t>
      </w:r>
      <w:proofErr w:type="spellStart"/>
      <w:r w:rsidR="00B21BD6" w:rsidRPr="0060011B">
        <w:rPr>
          <w:rFonts w:ascii="Times New Roman" w:hAnsi="Times New Roman" w:cs="Times New Roman"/>
          <w:sz w:val="24"/>
          <w:szCs w:val="24"/>
          <w:shd w:val="clear" w:color="auto" w:fill="FFFFFF"/>
        </w:rPr>
        <w:t>Butir</w:t>
      </w:r>
      <w:proofErr w:type="spellEnd"/>
      <w:r w:rsidR="00B21BD6" w:rsidRPr="0060011B">
        <w:rPr>
          <w:rFonts w:ascii="Times New Roman" w:hAnsi="Times New Roman" w:cs="Times New Roman"/>
          <w:sz w:val="24"/>
          <w:szCs w:val="24"/>
          <w:shd w:val="clear" w:color="auto" w:fill="FFFFFF"/>
        </w:rPr>
        <w:t xml:space="preserve"> 14, </w:t>
      </w:r>
      <w:proofErr w:type="spellStart"/>
      <w:r w:rsidR="00B21BD6" w:rsidRPr="0060011B">
        <w:rPr>
          <w:rFonts w:ascii="Times New Roman" w:hAnsi="Times New Roman" w:cs="Times New Roman"/>
          <w:sz w:val="24"/>
          <w:szCs w:val="24"/>
          <w:shd w:val="clear" w:color="auto" w:fill="FFFFFF"/>
        </w:rPr>
        <w:t>menyatakan</w:t>
      </w:r>
      <w:proofErr w:type="spellEnd"/>
      <w:r w:rsidR="001D51FD" w:rsidRPr="0060011B">
        <w:rPr>
          <w:rFonts w:ascii="Times New Roman" w:hAnsi="Times New Roman" w:cs="Times New Roman"/>
          <w:sz w:val="24"/>
          <w:szCs w:val="24"/>
          <w:shd w:val="clear" w:color="auto" w:fill="FFFFFF"/>
        </w:rPr>
        <w:t xml:space="preserve"> “Pendidikan Anak </w:t>
      </w:r>
      <w:proofErr w:type="spellStart"/>
      <w:r w:rsidR="001D51FD" w:rsidRPr="0060011B">
        <w:rPr>
          <w:rFonts w:ascii="Times New Roman" w:hAnsi="Times New Roman" w:cs="Times New Roman"/>
          <w:sz w:val="24"/>
          <w:szCs w:val="24"/>
          <w:shd w:val="clear" w:color="auto" w:fill="FFFFFF"/>
        </w:rPr>
        <w:t>Usia</w:t>
      </w:r>
      <w:proofErr w:type="spellEnd"/>
      <w:r w:rsidR="001D51FD" w:rsidRPr="0060011B">
        <w:rPr>
          <w:rFonts w:ascii="Times New Roman" w:hAnsi="Times New Roman" w:cs="Times New Roman"/>
          <w:sz w:val="24"/>
          <w:szCs w:val="24"/>
          <w:shd w:val="clear" w:color="auto" w:fill="FFFFFF"/>
        </w:rPr>
        <w:t xml:space="preserve"> Dini </w:t>
      </w:r>
      <w:proofErr w:type="spellStart"/>
      <w:r w:rsidR="001D51FD" w:rsidRPr="0060011B">
        <w:rPr>
          <w:rFonts w:ascii="Times New Roman" w:hAnsi="Times New Roman" w:cs="Times New Roman"/>
          <w:sz w:val="24"/>
          <w:szCs w:val="24"/>
          <w:shd w:val="clear" w:color="auto" w:fill="FFFFFF"/>
        </w:rPr>
        <w:t>adalah</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upaya</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pembinaan</w:t>
      </w:r>
      <w:proofErr w:type="spellEnd"/>
      <w:r w:rsidR="001D51FD" w:rsidRPr="0060011B">
        <w:rPr>
          <w:rFonts w:ascii="Times New Roman" w:hAnsi="Times New Roman" w:cs="Times New Roman"/>
          <w:sz w:val="24"/>
          <w:szCs w:val="24"/>
          <w:shd w:val="clear" w:color="auto" w:fill="FFFFFF"/>
        </w:rPr>
        <w:t xml:space="preserve"> yang </w:t>
      </w:r>
      <w:proofErr w:type="spellStart"/>
      <w:r w:rsidR="001D51FD" w:rsidRPr="0060011B">
        <w:rPr>
          <w:rFonts w:ascii="Times New Roman" w:hAnsi="Times New Roman" w:cs="Times New Roman"/>
          <w:sz w:val="24"/>
          <w:szCs w:val="24"/>
          <w:shd w:val="clear" w:color="auto" w:fill="FFFFFF"/>
        </w:rPr>
        <w:t>ditujukan</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kepada</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anak</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sejak</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lahir</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sampai</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dengan</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usia</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enam</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tahun</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dilakukan</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melalui</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pemberian</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rangsangan</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pendidikan</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untuk</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membantu</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pertumbuhan</w:t>
      </w:r>
      <w:proofErr w:type="spellEnd"/>
      <w:r w:rsidR="001D51FD" w:rsidRPr="0060011B">
        <w:rPr>
          <w:rFonts w:ascii="Times New Roman" w:hAnsi="Times New Roman" w:cs="Times New Roman"/>
          <w:sz w:val="24"/>
          <w:szCs w:val="24"/>
          <w:shd w:val="clear" w:color="auto" w:fill="FFFFFF"/>
        </w:rPr>
        <w:t xml:space="preserve"> dan </w:t>
      </w:r>
      <w:proofErr w:type="spellStart"/>
      <w:r w:rsidR="001D51FD" w:rsidRPr="0060011B">
        <w:rPr>
          <w:rFonts w:ascii="Times New Roman" w:hAnsi="Times New Roman" w:cs="Times New Roman"/>
          <w:sz w:val="24"/>
          <w:szCs w:val="24"/>
          <w:shd w:val="clear" w:color="auto" w:fill="FFFFFF"/>
        </w:rPr>
        <w:t>perkembanagan</w:t>
      </w:r>
      <w:proofErr w:type="spellEnd"/>
      <w:r w:rsidR="001D51FD" w:rsidRPr="0060011B">
        <w:rPr>
          <w:rFonts w:ascii="Times New Roman" w:hAnsi="Times New Roman" w:cs="Times New Roman"/>
          <w:sz w:val="24"/>
          <w:szCs w:val="24"/>
          <w:shd w:val="clear" w:color="auto" w:fill="FFFFFF"/>
        </w:rPr>
        <w:t> </w:t>
      </w:r>
      <w:proofErr w:type="spellStart"/>
      <w:r w:rsidR="001D51FD" w:rsidRPr="0060011B">
        <w:rPr>
          <w:rFonts w:ascii="Times New Roman" w:hAnsi="Times New Roman" w:cs="Times New Roman"/>
          <w:sz w:val="24"/>
          <w:szCs w:val="24"/>
          <w:shd w:val="clear" w:color="auto" w:fill="FFFFFF"/>
        </w:rPr>
        <w:t>jasmani</w:t>
      </w:r>
      <w:proofErr w:type="spellEnd"/>
      <w:r w:rsidR="001D51FD" w:rsidRPr="0060011B">
        <w:rPr>
          <w:rFonts w:ascii="Times New Roman" w:hAnsi="Times New Roman" w:cs="Times New Roman"/>
          <w:sz w:val="24"/>
          <w:szCs w:val="24"/>
          <w:shd w:val="clear" w:color="auto" w:fill="FFFFFF"/>
        </w:rPr>
        <w:t xml:space="preserve"> dan </w:t>
      </w:r>
      <w:proofErr w:type="spellStart"/>
      <w:r w:rsidR="001D51FD" w:rsidRPr="0060011B">
        <w:rPr>
          <w:rFonts w:ascii="Times New Roman" w:hAnsi="Times New Roman" w:cs="Times New Roman"/>
          <w:sz w:val="24"/>
          <w:szCs w:val="24"/>
          <w:shd w:val="clear" w:color="auto" w:fill="FFFFFF"/>
        </w:rPr>
        <w:t>rohani</w:t>
      </w:r>
      <w:proofErr w:type="spellEnd"/>
      <w:r w:rsidR="001D51FD" w:rsidRPr="0060011B">
        <w:rPr>
          <w:rFonts w:ascii="Times New Roman" w:hAnsi="Times New Roman" w:cs="Times New Roman"/>
          <w:sz w:val="24"/>
          <w:szCs w:val="24"/>
          <w:shd w:val="clear" w:color="auto" w:fill="FFFFFF"/>
        </w:rPr>
        <w:t xml:space="preserve"> agar </w:t>
      </w:r>
      <w:proofErr w:type="spellStart"/>
      <w:r w:rsidR="001D51FD" w:rsidRPr="0060011B">
        <w:rPr>
          <w:rFonts w:ascii="Times New Roman" w:hAnsi="Times New Roman" w:cs="Times New Roman"/>
          <w:sz w:val="24"/>
          <w:szCs w:val="24"/>
          <w:shd w:val="clear" w:color="auto" w:fill="FFFFFF"/>
        </w:rPr>
        <w:t>anak</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memiliki</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kesiapan</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memasuki</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pendidikan</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lebih</w:t>
      </w:r>
      <w:proofErr w:type="spellEnd"/>
      <w:r w:rsidR="001D51FD" w:rsidRPr="0060011B">
        <w:rPr>
          <w:rFonts w:ascii="Times New Roman" w:hAnsi="Times New Roman" w:cs="Times New Roman"/>
          <w:sz w:val="24"/>
          <w:szCs w:val="24"/>
          <w:shd w:val="clear" w:color="auto" w:fill="FFFFFF"/>
        </w:rPr>
        <w:t xml:space="preserve"> </w:t>
      </w:r>
      <w:proofErr w:type="spellStart"/>
      <w:r w:rsidR="001D51FD" w:rsidRPr="0060011B">
        <w:rPr>
          <w:rFonts w:ascii="Times New Roman" w:hAnsi="Times New Roman" w:cs="Times New Roman"/>
          <w:sz w:val="24"/>
          <w:szCs w:val="24"/>
          <w:shd w:val="clear" w:color="auto" w:fill="FFFFFF"/>
        </w:rPr>
        <w:t>lanjut</w:t>
      </w:r>
      <w:proofErr w:type="spellEnd"/>
      <w:r w:rsidR="001D51FD" w:rsidRPr="0060011B">
        <w:rPr>
          <w:rFonts w:ascii="Times New Roman" w:hAnsi="Times New Roman" w:cs="Times New Roman"/>
          <w:sz w:val="24"/>
          <w:szCs w:val="24"/>
          <w:shd w:val="clear" w:color="auto" w:fill="FFFFFF"/>
        </w:rPr>
        <w:t>”</w:t>
      </w:r>
      <w:r w:rsidR="0058490D" w:rsidRPr="0060011B">
        <w:rPr>
          <w:rFonts w:ascii="Times New Roman" w:hAnsi="Times New Roman" w:cs="Times New Roman"/>
          <w:sz w:val="24"/>
          <w:szCs w:val="24"/>
          <w:shd w:val="clear" w:color="auto" w:fill="FFFFFF"/>
        </w:rPr>
        <w:t>.</w:t>
      </w:r>
      <w:r w:rsidR="001D51FD" w:rsidRPr="0060011B">
        <w:rPr>
          <w:rFonts w:ascii="Times New Roman" w:hAnsi="Times New Roman" w:cs="Times New Roman"/>
          <w:sz w:val="24"/>
          <w:szCs w:val="24"/>
        </w:rPr>
        <w:t xml:space="preserve"> </w:t>
      </w:r>
      <w:r w:rsidR="00723272" w:rsidRPr="0060011B">
        <w:rPr>
          <w:rFonts w:ascii="Times New Roman" w:hAnsi="Times New Roman" w:cs="Times New Roman"/>
          <w:sz w:val="24"/>
          <w:szCs w:val="24"/>
          <w:shd w:val="clear" w:color="auto" w:fill="FFFFFF"/>
        </w:rPr>
        <w:fldChar w:fldCharType="begin" w:fldLock="1"/>
      </w:r>
      <w:r w:rsidR="0058490D" w:rsidRPr="0060011B">
        <w:rPr>
          <w:rFonts w:ascii="Times New Roman" w:hAnsi="Times New Roman" w:cs="Times New Roman"/>
          <w:sz w:val="24"/>
          <w:szCs w:val="24"/>
          <w:shd w:val="clear" w:color="auto" w:fill="FFFFFF"/>
        </w:rPr>
        <w:instrText>ADDIN CSL_CITATION {"citationItems":[{"id":"ITEM-1","itemData":{"id":"ITEM-1","issued":{"date-parts":[["2003"]]},"title":"Undang-Undang Republik Indonesia No. 20 Tahun 2003","type":"legislation"},"uris":["http://www.mendeley.com/documents/?uuid=abe359ad-c7e4-4a17-aca3-4529a6382b6c"]}],"mendeley":{"formattedCitation":"(Undang-Undang Republik Indonesia No. 20 Tahun 2003, 2003)","plainTextFormattedCitation":"(Undang-Undang Republik Indonesia No. 20 Tahun 2003, 2003)"},"properties":{"noteIndex":0},"schema":"https://github.com/citation-style-language/schema/raw/master/csl-citation.json"}</w:instrText>
      </w:r>
      <w:r w:rsidR="00723272" w:rsidRPr="0060011B">
        <w:rPr>
          <w:rFonts w:ascii="Times New Roman" w:hAnsi="Times New Roman" w:cs="Times New Roman"/>
          <w:sz w:val="24"/>
          <w:szCs w:val="24"/>
          <w:shd w:val="clear" w:color="auto" w:fill="FFFFFF"/>
        </w:rPr>
        <w:fldChar w:fldCharType="separate"/>
      </w:r>
      <w:r w:rsidR="0058490D" w:rsidRPr="0060011B">
        <w:rPr>
          <w:rFonts w:ascii="Times New Roman" w:hAnsi="Times New Roman" w:cs="Times New Roman"/>
          <w:noProof/>
          <w:sz w:val="24"/>
          <w:szCs w:val="24"/>
          <w:shd w:val="clear" w:color="auto" w:fill="FFFFFF"/>
        </w:rPr>
        <w:t>(Undang-Undang Republik Indonesia No. 20 Tahun 2003, 2003)</w:t>
      </w:r>
      <w:r w:rsidR="00723272" w:rsidRPr="0060011B">
        <w:rPr>
          <w:rFonts w:ascii="Times New Roman" w:hAnsi="Times New Roman" w:cs="Times New Roman"/>
          <w:sz w:val="24"/>
          <w:szCs w:val="24"/>
          <w:shd w:val="clear" w:color="auto" w:fill="FFFFFF"/>
        </w:rPr>
        <w:fldChar w:fldCharType="end"/>
      </w:r>
      <w:r w:rsidR="007C3AED" w:rsidRPr="0060011B">
        <w:rPr>
          <w:rFonts w:ascii="Times New Roman" w:hAnsi="Times New Roman" w:cs="Times New Roman"/>
          <w:sz w:val="24"/>
          <w:szCs w:val="24"/>
        </w:rPr>
        <w:t>.</w:t>
      </w:r>
    </w:p>
    <w:p w14:paraId="5A490597" w14:textId="77777777" w:rsidR="007C3AED" w:rsidRPr="0060011B" w:rsidRDefault="001D51FD" w:rsidP="007C3AED">
      <w:pPr>
        <w:spacing w:line="276" w:lineRule="auto"/>
        <w:ind w:firstLine="360"/>
        <w:jc w:val="both"/>
        <w:rPr>
          <w:rFonts w:ascii="Times New Roman" w:hAnsi="Times New Roman" w:cs="Times New Roman"/>
          <w:sz w:val="24"/>
          <w:szCs w:val="24"/>
        </w:rPr>
      </w:pPr>
      <w:proofErr w:type="spellStart"/>
      <w:r w:rsidRPr="0060011B">
        <w:rPr>
          <w:rFonts w:ascii="Times New Roman" w:hAnsi="Times New Roman" w:cs="Times New Roman"/>
          <w:sz w:val="24"/>
          <w:szCs w:val="24"/>
        </w:rPr>
        <w:t>Melihat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pentingnya</w:t>
      </w:r>
      <w:proofErr w:type="spellEnd"/>
      <w:r w:rsidRPr="0060011B">
        <w:rPr>
          <w:rFonts w:ascii="Times New Roman" w:hAnsi="Times New Roman" w:cs="Times New Roman"/>
          <w:sz w:val="24"/>
          <w:szCs w:val="24"/>
        </w:rPr>
        <w:t xml:space="preserve"> Pendidikan </w:t>
      </w:r>
      <w:r w:rsidR="00B21BD6" w:rsidRPr="0060011B">
        <w:rPr>
          <w:rFonts w:ascii="Times New Roman" w:hAnsi="Times New Roman" w:cs="Times New Roman"/>
          <w:sz w:val="24"/>
          <w:szCs w:val="24"/>
        </w:rPr>
        <w:t>AUD</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bagi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kelanjutan</w:t>
      </w:r>
      <w:proofErr w:type="spellEnd"/>
      <w:r w:rsidRPr="0060011B">
        <w:rPr>
          <w:rFonts w:ascii="Times New Roman" w:hAnsi="Times New Roman" w:cs="Times New Roman"/>
          <w:sz w:val="24"/>
          <w:szCs w:val="24"/>
        </w:rPr>
        <w:t xml:space="preserve"> pada Pendidikan </w:t>
      </w:r>
      <w:proofErr w:type="spellStart"/>
      <w:r w:rsidRPr="0060011B">
        <w:rPr>
          <w:rFonts w:ascii="Times New Roman" w:hAnsi="Times New Roman" w:cs="Times New Roman"/>
          <w:sz w:val="24"/>
          <w:szCs w:val="24"/>
        </w:rPr>
        <w:t>berikutnya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hendaknya</w:t>
      </w:r>
      <w:proofErr w:type="spellEnd"/>
      <w:r w:rsidRPr="0060011B">
        <w:rPr>
          <w:rFonts w:ascii="Times New Roman" w:hAnsi="Times New Roman" w:cs="Times New Roman"/>
          <w:sz w:val="24"/>
          <w:szCs w:val="24"/>
        </w:rPr>
        <w:t xml:space="preserve"> Pendidikan Anak </w:t>
      </w:r>
      <w:proofErr w:type="spellStart"/>
      <w:r w:rsidRPr="0060011B">
        <w:rPr>
          <w:rFonts w:ascii="Times New Roman" w:hAnsi="Times New Roman" w:cs="Times New Roman"/>
          <w:sz w:val="24"/>
          <w:szCs w:val="24"/>
        </w:rPr>
        <w:t>Usia</w:t>
      </w:r>
      <w:proofErr w:type="spellEnd"/>
      <w:r w:rsidRPr="0060011B">
        <w:rPr>
          <w:rFonts w:ascii="Times New Roman" w:hAnsi="Times New Roman" w:cs="Times New Roman"/>
          <w:sz w:val="24"/>
          <w:szCs w:val="24"/>
        </w:rPr>
        <w:t xml:space="preserve"> Dini </w:t>
      </w:r>
      <w:proofErr w:type="spellStart"/>
      <w:r w:rsidRPr="0060011B">
        <w:rPr>
          <w:rFonts w:ascii="Times New Roman" w:hAnsi="Times New Roman" w:cs="Times New Roman"/>
          <w:sz w:val="24"/>
          <w:szCs w:val="24"/>
        </w:rPr>
        <w:t>memperoleh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perhatian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khusus</w:t>
      </w:r>
      <w:proofErr w:type="spellEnd"/>
      <w:r w:rsidRPr="0060011B">
        <w:rPr>
          <w:rFonts w:ascii="Times New Roman" w:hAnsi="Times New Roman" w:cs="Times New Roman"/>
          <w:sz w:val="24"/>
          <w:szCs w:val="24"/>
        </w:rPr>
        <w:t xml:space="preserve">. PAUD </w:t>
      </w:r>
      <w:proofErr w:type="spellStart"/>
      <w:r w:rsidR="00130401" w:rsidRPr="0060011B">
        <w:rPr>
          <w:rFonts w:ascii="Times New Roman" w:hAnsi="Times New Roman" w:cs="Times New Roman"/>
          <w:sz w:val="24"/>
          <w:szCs w:val="24"/>
        </w:rPr>
        <w:t>menjadi</w:t>
      </w:r>
      <w:proofErr w:type="spellEnd"/>
      <w:r w:rsidRPr="0060011B">
        <w:rPr>
          <w:rFonts w:ascii="Times New Roman" w:hAnsi="Times New Roman" w:cs="Times New Roman"/>
          <w:sz w:val="24"/>
          <w:szCs w:val="24"/>
        </w:rPr>
        <w:t xml:space="preserve"> Pendidikan </w:t>
      </w:r>
      <w:proofErr w:type="spellStart"/>
      <w:r w:rsidRPr="0060011B">
        <w:rPr>
          <w:rFonts w:ascii="Times New Roman" w:hAnsi="Times New Roman" w:cs="Times New Roman"/>
          <w:sz w:val="24"/>
          <w:szCs w:val="24"/>
        </w:rPr>
        <w:t>pertama</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diperoleh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anak</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jenjang</w:t>
      </w:r>
      <w:proofErr w:type="spellEnd"/>
      <w:r w:rsidRPr="0060011B">
        <w:rPr>
          <w:rFonts w:ascii="Times New Roman" w:hAnsi="Times New Roman" w:cs="Times New Roman"/>
          <w:sz w:val="24"/>
          <w:szCs w:val="24"/>
        </w:rPr>
        <w:t xml:space="preserve"> formal </w:t>
      </w:r>
      <w:proofErr w:type="spellStart"/>
      <w:r w:rsidRPr="0060011B">
        <w:rPr>
          <w:rFonts w:ascii="Times New Roman" w:hAnsi="Times New Roman" w:cs="Times New Roman"/>
          <w:sz w:val="24"/>
          <w:szCs w:val="24"/>
        </w:rPr>
        <w:t>setelah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anak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keluar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dari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lingkungan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keluarganya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Tentu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saja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keluarga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boleh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acuh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menentukan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dimana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anak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menempuh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pendidikannya</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usia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dini</w:t>
      </w:r>
      <w:proofErr w:type="spellEnd"/>
      <w:r w:rsidRPr="0060011B">
        <w:rPr>
          <w:rFonts w:ascii="Times New Roman" w:hAnsi="Times New Roman" w:cs="Times New Roman"/>
          <w:sz w:val="24"/>
          <w:szCs w:val="24"/>
        </w:rPr>
        <w:t xml:space="preserve">. Salah </w:t>
      </w:r>
      <w:proofErr w:type="spellStart"/>
      <w:r w:rsidRPr="0060011B">
        <w:rPr>
          <w:rFonts w:ascii="Times New Roman" w:hAnsi="Times New Roman" w:cs="Times New Roman"/>
          <w:sz w:val="24"/>
          <w:szCs w:val="24"/>
        </w:rPr>
        <w:t>satu</w:t>
      </w:r>
      <w:proofErr w:type="spellEnd"/>
      <w:r w:rsidRPr="0060011B">
        <w:rPr>
          <w:rFonts w:ascii="Times New Roman" w:hAnsi="Times New Roman" w:cs="Times New Roman"/>
          <w:sz w:val="24"/>
          <w:szCs w:val="24"/>
        </w:rPr>
        <w:t xml:space="preserve"> </w:t>
      </w:r>
      <w:proofErr w:type="spellStart"/>
      <w:r w:rsidR="00B21BD6" w:rsidRPr="0060011B">
        <w:rPr>
          <w:rFonts w:ascii="Times New Roman" w:hAnsi="Times New Roman" w:cs="Times New Roman"/>
          <w:sz w:val="24"/>
          <w:szCs w:val="24"/>
        </w:rPr>
        <w:t>acuan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dapat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dijadikan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sebagai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pertimbangan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untuk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memilih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sebuah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pendidikan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merupakan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dari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tersebut</w:t>
      </w:r>
      <w:proofErr w:type="spellEnd"/>
      <w:r w:rsidRPr="0060011B">
        <w:rPr>
          <w:rFonts w:ascii="Times New Roman" w:hAnsi="Times New Roman" w:cs="Times New Roman"/>
          <w:sz w:val="24"/>
          <w:szCs w:val="24"/>
        </w:rPr>
        <w:t>.</w:t>
      </w:r>
    </w:p>
    <w:p w14:paraId="3E686791" w14:textId="77777777" w:rsidR="007C3AED" w:rsidRPr="0060011B" w:rsidRDefault="001D51FD" w:rsidP="007C3AED">
      <w:pPr>
        <w:spacing w:line="276" w:lineRule="auto"/>
        <w:ind w:firstLine="360"/>
        <w:jc w:val="both"/>
        <w:rPr>
          <w:rFonts w:ascii="Times New Roman" w:hAnsi="Times New Roman" w:cs="Times New Roman"/>
          <w:sz w:val="24"/>
          <w:szCs w:val="24"/>
        </w:rPr>
      </w:pP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sebuah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dapat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ditentukan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dari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bagaimana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tersebut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dapat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melakukan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sebuah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perencanaan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pelaksanaan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maupun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evaluasi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terhadap</w:t>
      </w:r>
      <w:proofErr w:type="spellEnd"/>
      <w:r w:rsidRPr="0060011B">
        <w:rPr>
          <w:rFonts w:ascii="Times New Roman" w:hAnsi="Times New Roman" w:cs="Times New Roman"/>
          <w:sz w:val="24"/>
          <w:szCs w:val="24"/>
        </w:rPr>
        <w:t xml:space="preserve"> program-program yang </w:t>
      </w:r>
      <w:proofErr w:type="spellStart"/>
      <w:r w:rsidRPr="0060011B">
        <w:rPr>
          <w:rFonts w:ascii="Times New Roman" w:hAnsi="Times New Roman" w:cs="Times New Roman"/>
          <w:sz w:val="24"/>
          <w:szCs w:val="24"/>
        </w:rPr>
        <w:t>akan</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telah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dilaksanakan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disebuah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satuan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pendidikan</w:t>
      </w:r>
      <w:proofErr w:type="spellEnd"/>
      <w:r w:rsidRPr="0060011B">
        <w:rPr>
          <w:rFonts w:ascii="Times New Roman" w:hAnsi="Times New Roman" w:cs="Times New Roman"/>
          <w:sz w:val="24"/>
          <w:szCs w:val="24"/>
        </w:rPr>
        <w:t xml:space="preserve">. Adapun </w:t>
      </w:r>
      <w:proofErr w:type="spellStart"/>
      <w:r w:rsidRPr="0060011B">
        <w:rPr>
          <w:rFonts w:ascii="Times New Roman" w:hAnsi="Times New Roman" w:cs="Times New Roman"/>
          <w:sz w:val="24"/>
          <w:szCs w:val="24"/>
        </w:rPr>
        <w:t>kegiatan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tersebut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dapat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kita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sebut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sebagai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w:t>
      </w:r>
    </w:p>
    <w:p w14:paraId="465A0D3A" w14:textId="77777777" w:rsidR="001D51FD" w:rsidRPr="0060011B" w:rsidRDefault="001D51FD" w:rsidP="0060011B">
      <w:pPr>
        <w:ind w:firstLine="360"/>
        <w:jc w:val="both"/>
        <w:rPr>
          <w:rFonts w:ascii="Times New Roman" w:hAnsi="Times New Roman" w:cs="Times New Roman"/>
          <w:sz w:val="24"/>
          <w:szCs w:val="24"/>
        </w:rPr>
      </w:pP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w:t>
      </w:r>
      <w:proofErr w:type="spellStart"/>
      <w:r w:rsidR="00B21BD6" w:rsidRPr="0060011B">
        <w:rPr>
          <w:rFonts w:ascii="Times New Roman" w:hAnsi="Times New Roman" w:cs="Times New Roman"/>
          <w:sz w:val="24"/>
          <w:szCs w:val="24"/>
        </w:rPr>
        <w:t>tentu</w:t>
      </w:r>
      <w:proofErr w:type="spellEnd"/>
      <w:r w:rsidRPr="0060011B">
        <w:rPr>
          <w:rFonts w:ascii="Times New Roman" w:hAnsi="Times New Roman" w:cs="Times New Roman"/>
          <w:sz w:val="24"/>
          <w:szCs w:val="24"/>
        </w:rPr>
        <w:t xml:space="preserve"> sangat </w:t>
      </w:r>
      <w:proofErr w:type="spellStart"/>
      <w:r w:rsidRPr="0060011B">
        <w:rPr>
          <w:rFonts w:ascii="Times New Roman" w:hAnsi="Times New Roman" w:cs="Times New Roman"/>
          <w:sz w:val="24"/>
          <w:szCs w:val="24"/>
        </w:rPr>
        <w:t>penting</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00B21BD6" w:rsidRPr="0060011B">
        <w:rPr>
          <w:rFonts w:ascii="Times New Roman" w:hAnsi="Times New Roman" w:cs="Times New Roman"/>
          <w:sz w:val="24"/>
          <w:szCs w:val="24"/>
        </w:rPr>
        <w:t>melaksanakan</w:t>
      </w:r>
      <w:proofErr w:type="spellEnd"/>
      <w:r w:rsidR="00B21BD6" w:rsidRPr="0060011B">
        <w:rPr>
          <w:rFonts w:ascii="Times New Roman" w:hAnsi="Times New Roman" w:cs="Times New Roman"/>
          <w:sz w:val="24"/>
          <w:szCs w:val="24"/>
        </w:rPr>
        <w:t xml:space="preserve"> </w:t>
      </w:r>
      <w:proofErr w:type="spellStart"/>
      <w:r w:rsidR="00B21BD6" w:rsidRPr="0060011B">
        <w:rPr>
          <w:rFonts w:ascii="Times New Roman" w:hAnsi="Times New Roman" w:cs="Times New Roman"/>
          <w:sz w:val="24"/>
          <w:szCs w:val="24"/>
        </w:rPr>
        <w:t>suatu</w:t>
      </w:r>
      <w:proofErr w:type="spellEnd"/>
      <w:r w:rsidR="00B21BD6" w:rsidRPr="0060011B">
        <w:rPr>
          <w:rFonts w:ascii="Times New Roman" w:hAnsi="Times New Roman" w:cs="Times New Roman"/>
          <w:sz w:val="24"/>
          <w:szCs w:val="24"/>
        </w:rPr>
        <w:t xml:space="preserve"> program dan</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kegiatan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w:t>
      </w:r>
      <w:proofErr w:type="spellStart"/>
      <w:r w:rsidR="00B21BD6" w:rsidRPr="0060011B">
        <w:rPr>
          <w:rFonts w:ascii="Times New Roman" w:hAnsi="Times New Roman" w:cs="Times New Roman"/>
          <w:sz w:val="24"/>
          <w:szCs w:val="24"/>
        </w:rPr>
        <w:lastRenderedPageBreak/>
        <w:t>merupakan</w:t>
      </w:r>
      <w:proofErr w:type="spellEnd"/>
      <w:r w:rsidRPr="0060011B">
        <w:rPr>
          <w:rFonts w:ascii="Times New Roman" w:hAnsi="Times New Roman" w:cs="Times New Roman"/>
          <w:sz w:val="24"/>
          <w:szCs w:val="24"/>
          <w:shd w:val="clear" w:color="auto" w:fill="FFFFFF"/>
        </w:rPr>
        <w:t xml:space="preserve"> proses </w:t>
      </w:r>
      <w:proofErr w:type="spellStart"/>
      <w:r w:rsidRPr="0060011B">
        <w:rPr>
          <w:rFonts w:ascii="Times New Roman" w:hAnsi="Times New Roman" w:cs="Times New Roman"/>
          <w:sz w:val="24"/>
          <w:szCs w:val="24"/>
          <w:shd w:val="clear" w:color="auto" w:fill="FFFFFF"/>
        </w:rPr>
        <w:t>untuk</w:t>
      </w:r>
      <w:proofErr w:type="spellEnd"/>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mengatur</w:t>
      </w:r>
      <w:proofErr w:type="spellEnd"/>
      <w:r w:rsidRPr="0060011B">
        <w:rPr>
          <w:rFonts w:ascii="Times New Roman" w:hAnsi="Times New Roman" w:cs="Times New Roman"/>
          <w:sz w:val="24"/>
          <w:szCs w:val="24"/>
          <w:shd w:val="clear" w:color="auto" w:fill="FFFFFF"/>
        </w:rPr>
        <w:t xml:space="preserve"> </w:t>
      </w:r>
      <w:proofErr w:type="spellStart"/>
      <w:r w:rsidR="00B21BD6" w:rsidRPr="0060011B">
        <w:rPr>
          <w:rFonts w:ascii="Times New Roman" w:hAnsi="Times New Roman" w:cs="Times New Roman"/>
          <w:sz w:val="24"/>
          <w:szCs w:val="24"/>
          <w:shd w:val="clear" w:color="auto" w:fill="FFFFFF"/>
        </w:rPr>
        <w:t>suatu</w:t>
      </w:r>
      <w:proofErr w:type="spellEnd"/>
      <w:r w:rsidR="00B21BD6" w:rsidRPr="0060011B">
        <w:rPr>
          <w:rFonts w:ascii="Times New Roman" w:hAnsi="Times New Roman" w:cs="Times New Roman"/>
          <w:sz w:val="24"/>
          <w:szCs w:val="24"/>
          <w:shd w:val="clear" w:color="auto" w:fill="FFFFFF"/>
        </w:rPr>
        <w:t xml:space="preserve"> </w:t>
      </w:r>
      <w:proofErr w:type="spellStart"/>
      <w:r w:rsidR="00B21BD6" w:rsidRPr="0060011B">
        <w:rPr>
          <w:rFonts w:ascii="Times New Roman" w:hAnsi="Times New Roman" w:cs="Times New Roman"/>
          <w:sz w:val="24"/>
          <w:szCs w:val="24"/>
          <w:shd w:val="clear" w:color="auto" w:fill="FFFFFF"/>
        </w:rPr>
        <w:t>hal</w:t>
      </w:r>
      <w:proofErr w:type="spellEnd"/>
      <w:r w:rsidRPr="0060011B">
        <w:rPr>
          <w:rFonts w:ascii="Times New Roman" w:hAnsi="Times New Roman" w:cs="Times New Roman"/>
          <w:sz w:val="24"/>
          <w:szCs w:val="24"/>
          <w:shd w:val="clear" w:color="auto" w:fill="FFFFFF"/>
        </w:rPr>
        <w:t xml:space="preserve"> yang </w:t>
      </w:r>
      <w:proofErr w:type="spellStart"/>
      <w:r w:rsidRPr="0060011B">
        <w:rPr>
          <w:rFonts w:ascii="Times New Roman" w:hAnsi="Times New Roman" w:cs="Times New Roman"/>
          <w:sz w:val="24"/>
          <w:szCs w:val="24"/>
          <w:shd w:val="clear" w:color="auto" w:fill="FFFFFF"/>
        </w:rPr>
        <w:t>dilakukan</w:t>
      </w:r>
      <w:proofErr w:type="spellEnd"/>
      <w:r w:rsidRPr="0060011B">
        <w:rPr>
          <w:rFonts w:ascii="Times New Roman" w:hAnsi="Times New Roman" w:cs="Times New Roman"/>
          <w:sz w:val="24"/>
          <w:szCs w:val="24"/>
          <w:shd w:val="clear" w:color="auto" w:fill="FFFFFF"/>
        </w:rPr>
        <w:t xml:space="preserve"> oleh </w:t>
      </w:r>
      <w:proofErr w:type="spellStart"/>
      <w:r w:rsidR="00B21BD6" w:rsidRPr="0060011B">
        <w:rPr>
          <w:rFonts w:ascii="Times New Roman" w:hAnsi="Times New Roman" w:cs="Times New Roman"/>
          <w:sz w:val="24"/>
          <w:szCs w:val="24"/>
          <w:shd w:val="clear" w:color="auto" w:fill="FFFFFF"/>
        </w:rPr>
        <w:t>tim</w:t>
      </w:r>
      <w:proofErr w:type="spellEnd"/>
      <w:r w:rsidR="00B21BD6" w:rsidRPr="0060011B">
        <w:rPr>
          <w:rFonts w:ascii="Times New Roman" w:hAnsi="Times New Roman" w:cs="Times New Roman"/>
          <w:sz w:val="24"/>
          <w:szCs w:val="24"/>
          <w:shd w:val="clear" w:color="auto" w:fill="FFFFFF"/>
        </w:rPr>
        <w:t xml:space="preserve"> yang </w:t>
      </w:r>
      <w:proofErr w:type="spellStart"/>
      <w:r w:rsidR="00B21BD6" w:rsidRPr="0060011B">
        <w:rPr>
          <w:rFonts w:ascii="Times New Roman" w:hAnsi="Times New Roman" w:cs="Times New Roman"/>
          <w:sz w:val="24"/>
          <w:szCs w:val="24"/>
          <w:shd w:val="clear" w:color="auto" w:fill="FFFFFF"/>
        </w:rPr>
        <w:t>terdiri</w:t>
      </w:r>
      <w:proofErr w:type="spellEnd"/>
      <w:r w:rsidR="00B21BD6" w:rsidRPr="0060011B">
        <w:rPr>
          <w:rFonts w:ascii="Times New Roman" w:hAnsi="Times New Roman" w:cs="Times New Roman"/>
          <w:sz w:val="24"/>
          <w:szCs w:val="24"/>
          <w:shd w:val="clear" w:color="auto" w:fill="FFFFFF"/>
        </w:rPr>
        <w:t xml:space="preserve"> </w:t>
      </w:r>
      <w:proofErr w:type="spellStart"/>
      <w:r w:rsidR="00B21BD6" w:rsidRPr="0060011B">
        <w:rPr>
          <w:rFonts w:ascii="Times New Roman" w:hAnsi="Times New Roman" w:cs="Times New Roman"/>
          <w:sz w:val="24"/>
          <w:szCs w:val="24"/>
          <w:shd w:val="clear" w:color="auto" w:fill="FFFFFF"/>
        </w:rPr>
        <w:t>dari</w:t>
      </w:r>
      <w:proofErr w:type="spellEnd"/>
      <w:r w:rsidR="00B21BD6"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sekelompok</w:t>
      </w:r>
      <w:proofErr w:type="spellEnd"/>
      <w:r w:rsidRPr="0060011B">
        <w:rPr>
          <w:rFonts w:ascii="Times New Roman" w:hAnsi="Times New Roman" w:cs="Times New Roman"/>
          <w:sz w:val="24"/>
          <w:szCs w:val="24"/>
          <w:shd w:val="clear" w:color="auto" w:fill="FFFFFF"/>
        </w:rPr>
        <w:t xml:space="preserve"> orang </w:t>
      </w:r>
      <w:proofErr w:type="spellStart"/>
      <w:r w:rsidRPr="0060011B">
        <w:rPr>
          <w:rFonts w:ascii="Times New Roman" w:hAnsi="Times New Roman" w:cs="Times New Roman"/>
          <w:sz w:val="24"/>
          <w:szCs w:val="24"/>
          <w:shd w:val="clear" w:color="auto" w:fill="FFFFFF"/>
        </w:rPr>
        <w:t>atau</w:t>
      </w:r>
      <w:proofErr w:type="spellEnd"/>
      <w:r w:rsidRPr="0060011B">
        <w:rPr>
          <w:rFonts w:ascii="Times New Roman" w:hAnsi="Times New Roman" w:cs="Times New Roman"/>
          <w:sz w:val="24"/>
          <w:szCs w:val="24"/>
          <w:shd w:val="clear" w:color="auto" w:fill="FFFFFF"/>
        </w:rPr>
        <w:t> </w:t>
      </w:r>
      <w:proofErr w:type="spellStart"/>
      <w:r w:rsidR="004773A0" w:rsidRPr="0060011B">
        <w:fldChar w:fldCharType="begin"/>
      </w:r>
      <w:r w:rsidR="004773A0" w:rsidRPr="0060011B">
        <w:rPr>
          <w:rFonts w:ascii="Times New Roman" w:hAnsi="Times New Roman" w:cs="Times New Roman"/>
          <w:sz w:val="24"/>
          <w:szCs w:val="24"/>
        </w:rPr>
        <w:instrText xml:space="preserve"> HYPERLINK "https://www.maxmanroe.com/vid/organisasi/pengertian-organisasi.html" \t "_blank" </w:instrText>
      </w:r>
      <w:r w:rsidR="004773A0" w:rsidRPr="0060011B">
        <w:fldChar w:fldCharType="separate"/>
      </w:r>
      <w:r w:rsidRPr="0060011B">
        <w:rPr>
          <w:rStyle w:val="Strong"/>
          <w:rFonts w:ascii="Times New Roman" w:hAnsi="Times New Roman" w:cs="Times New Roman"/>
          <w:b w:val="0"/>
          <w:sz w:val="24"/>
          <w:szCs w:val="24"/>
          <w:shd w:val="clear" w:color="auto" w:fill="FFFFFF"/>
        </w:rPr>
        <w:t>organisasi</w:t>
      </w:r>
      <w:proofErr w:type="spellEnd"/>
      <w:r w:rsidR="004773A0" w:rsidRPr="0060011B">
        <w:rPr>
          <w:rStyle w:val="Strong"/>
          <w:rFonts w:ascii="Times New Roman" w:hAnsi="Times New Roman" w:cs="Times New Roman"/>
          <w:b w:val="0"/>
          <w:sz w:val="24"/>
          <w:szCs w:val="24"/>
          <w:shd w:val="clear" w:color="auto" w:fill="FFFFFF"/>
        </w:rPr>
        <w:fldChar w:fldCharType="end"/>
      </w:r>
      <w:r w:rsidRPr="0060011B">
        <w:rPr>
          <w:rFonts w:ascii="Times New Roman" w:hAnsi="Times New Roman" w:cs="Times New Roman"/>
          <w:b/>
          <w:bCs/>
          <w:sz w:val="24"/>
          <w:szCs w:val="24"/>
          <w:shd w:val="clear" w:color="auto" w:fill="FFFFFF"/>
        </w:rPr>
        <w:t> </w:t>
      </w:r>
      <w:proofErr w:type="spellStart"/>
      <w:r w:rsidR="00130401" w:rsidRPr="0060011B">
        <w:rPr>
          <w:rFonts w:ascii="Times New Roman" w:hAnsi="Times New Roman" w:cs="Times New Roman"/>
          <w:sz w:val="24"/>
          <w:szCs w:val="24"/>
          <w:shd w:val="clear" w:color="auto" w:fill="FFFFFF"/>
        </w:rPr>
        <w:t>untuk</w:t>
      </w:r>
      <w:proofErr w:type="spellEnd"/>
      <w:r w:rsidR="00130401" w:rsidRPr="0060011B">
        <w:rPr>
          <w:rFonts w:ascii="Times New Roman" w:hAnsi="Times New Roman" w:cs="Times New Roman"/>
          <w:sz w:val="24"/>
          <w:szCs w:val="24"/>
          <w:shd w:val="clear" w:color="auto" w:fill="FFFFFF"/>
        </w:rPr>
        <w:t xml:space="preserve"> </w:t>
      </w:r>
      <w:proofErr w:type="spellStart"/>
      <w:r w:rsidR="00130401" w:rsidRPr="0060011B">
        <w:rPr>
          <w:rFonts w:ascii="Times New Roman" w:hAnsi="Times New Roman" w:cs="Times New Roman"/>
          <w:sz w:val="24"/>
          <w:szCs w:val="24"/>
          <w:shd w:val="clear" w:color="auto" w:fill="FFFFFF"/>
        </w:rPr>
        <w:t>mencapai</w:t>
      </w:r>
      <w:proofErr w:type="spellEnd"/>
      <w:r w:rsidR="00130401" w:rsidRPr="0060011B">
        <w:rPr>
          <w:rFonts w:ascii="Times New Roman" w:hAnsi="Times New Roman" w:cs="Times New Roman"/>
          <w:sz w:val="24"/>
          <w:szCs w:val="24"/>
          <w:shd w:val="clear" w:color="auto" w:fill="FFFFFF"/>
        </w:rPr>
        <w:t xml:space="preserve"> </w:t>
      </w:r>
      <w:proofErr w:type="spellStart"/>
      <w:r w:rsidR="00130401" w:rsidRPr="0060011B">
        <w:rPr>
          <w:rFonts w:ascii="Times New Roman" w:hAnsi="Times New Roman" w:cs="Times New Roman"/>
          <w:sz w:val="24"/>
          <w:szCs w:val="24"/>
          <w:shd w:val="clear" w:color="auto" w:fill="FFFFFF"/>
        </w:rPr>
        <w:t>tujuan</w:t>
      </w:r>
      <w:proofErr w:type="spellEnd"/>
      <w:r w:rsidRPr="0060011B">
        <w:rPr>
          <w:rFonts w:ascii="Times New Roman" w:hAnsi="Times New Roman" w:cs="Times New Roman"/>
          <w:sz w:val="24"/>
          <w:szCs w:val="24"/>
          <w:shd w:val="clear" w:color="auto" w:fill="FFFFFF"/>
        </w:rPr>
        <w:t xml:space="preserve">. Adapun </w:t>
      </w:r>
      <w:proofErr w:type="spellStart"/>
      <w:r w:rsidRPr="0060011B">
        <w:rPr>
          <w:rFonts w:ascii="Times New Roman" w:hAnsi="Times New Roman" w:cs="Times New Roman"/>
          <w:sz w:val="24"/>
          <w:szCs w:val="24"/>
          <w:shd w:val="clear" w:color="auto" w:fill="FFFFFF"/>
        </w:rPr>
        <w:t>dalam</w:t>
      </w:r>
      <w:proofErr w:type="spellEnd"/>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manajemen</w:t>
      </w:r>
      <w:proofErr w:type="spellEnd"/>
      <w:r w:rsidRPr="0060011B">
        <w:rPr>
          <w:rFonts w:ascii="Times New Roman" w:hAnsi="Times New Roman" w:cs="Times New Roman"/>
          <w:sz w:val="24"/>
          <w:szCs w:val="24"/>
          <w:shd w:val="clear" w:color="auto" w:fill="FFFFFF"/>
        </w:rPr>
        <w:t xml:space="preserve"> </w:t>
      </w:r>
      <w:proofErr w:type="spellStart"/>
      <w:r w:rsidR="00B21BD6" w:rsidRPr="0060011B">
        <w:rPr>
          <w:rFonts w:ascii="Times New Roman" w:hAnsi="Times New Roman" w:cs="Times New Roman"/>
          <w:sz w:val="24"/>
          <w:szCs w:val="24"/>
          <w:shd w:val="clear" w:color="auto" w:fill="FFFFFF"/>
        </w:rPr>
        <w:t>satuan</w:t>
      </w:r>
      <w:proofErr w:type="spellEnd"/>
      <w:r w:rsidR="00B21BD6" w:rsidRPr="0060011B">
        <w:rPr>
          <w:rFonts w:ascii="Times New Roman" w:hAnsi="Times New Roman" w:cs="Times New Roman"/>
          <w:sz w:val="24"/>
          <w:szCs w:val="24"/>
          <w:shd w:val="clear" w:color="auto" w:fill="FFFFFF"/>
        </w:rPr>
        <w:t xml:space="preserve"> </w:t>
      </w:r>
      <w:proofErr w:type="spellStart"/>
      <w:r w:rsidR="00B21BD6" w:rsidRPr="0060011B">
        <w:rPr>
          <w:rFonts w:ascii="Times New Roman" w:hAnsi="Times New Roman" w:cs="Times New Roman"/>
          <w:sz w:val="24"/>
          <w:szCs w:val="24"/>
          <w:shd w:val="clear" w:color="auto" w:fill="FFFFFF"/>
        </w:rPr>
        <w:t>pendidikan</w:t>
      </w:r>
      <w:proofErr w:type="spellEnd"/>
      <w:r w:rsidR="00B21BD6" w:rsidRPr="0060011B">
        <w:rPr>
          <w:rFonts w:ascii="Times New Roman" w:hAnsi="Times New Roman" w:cs="Times New Roman"/>
          <w:sz w:val="24"/>
          <w:szCs w:val="24"/>
          <w:shd w:val="clear" w:color="auto" w:fill="FFFFFF"/>
        </w:rPr>
        <w:t xml:space="preserve"> AUD</w:t>
      </w:r>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dilaksanakan</w:t>
      </w:r>
      <w:proofErr w:type="spellEnd"/>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untuk</w:t>
      </w:r>
      <w:proofErr w:type="spellEnd"/>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m</w:t>
      </w:r>
      <w:r w:rsidR="00B21BD6" w:rsidRPr="0060011B">
        <w:rPr>
          <w:rFonts w:ascii="Times New Roman" w:hAnsi="Times New Roman" w:cs="Times New Roman"/>
          <w:sz w:val="24"/>
          <w:szCs w:val="24"/>
          <w:shd w:val="clear" w:color="auto" w:fill="FFFFFF"/>
        </w:rPr>
        <w:t>encapai</w:t>
      </w:r>
      <w:proofErr w:type="spellEnd"/>
      <w:r w:rsidR="00B21BD6" w:rsidRPr="0060011B">
        <w:rPr>
          <w:rFonts w:ascii="Times New Roman" w:hAnsi="Times New Roman" w:cs="Times New Roman"/>
          <w:sz w:val="24"/>
          <w:szCs w:val="24"/>
          <w:shd w:val="clear" w:color="auto" w:fill="FFFFFF"/>
        </w:rPr>
        <w:t xml:space="preserve"> </w:t>
      </w:r>
      <w:proofErr w:type="spellStart"/>
      <w:r w:rsidR="00B21BD6" w:rsidRPr="0060011B">
        <w:rPr>
          <w:rFonts w:ascii="Times New Roman" w:hAnsi="Times New Roman" w:cs="Times New Roman"/>
          <w:sz w:val="24"/>
          <w:szCs w:val="24"/>
          <w:shd w:val="clear" w:color="auto" w:fill="FFFFFF"/>
        </w:rPr>
        <w:t>tujuan</w:t>
      </w:r>
      <w:proofErr w:type="spellEnd"/>
      <w:r w:rsidR="00B21BD6" w:rsidRPr="0060011B">
        <w:rPr>
          <w:rFonts w:ascii="Times New Roman" w:hAnsi="Times New Roman" w:cs="Times New Roman"/>
          <w:sz w:val="24"/>
          <w:szCs w:val="24"/>
          <w:shd w:val="clear" w:color="auto" w:fill="FFFFFF"/>
        </w:rPr>
        <w:t xml:space="preserve"> </w:t>
      </w:r>
      <w:proofErr w:type="spellStart"/>
      <w:r w:rsidR="00B21BD6" w:rsidRPr="0060011B">
        <w:rPr>
          <w:rFonts w:ascii="Times New Roman" w:hAnsi="Times New Roman" w:cs="Times New Roman"/>
          <w:sz w:val="24"/>
          <w:szCs w:val="24"/>
          <w:shd w:val="clear" w:color="auto" w:fill="FFFFFF"/>
        </w:rPr>
        <w:t>pendidikan</w:t>
      </w:r>
      <w:proofErr w:type="spellEnd"/>
      <w:r w:rsidR="00B21BD6" w:rsidRPr="0060011B">
        <w:rPr>
          <w:rFonts w:ascii="Times New Roman" w:hAnsi="Times New Roman" w:cs="Times New Roman"/>
          <w:sz w:val="24"/>
          <w:szCs w:val="24"/>
          <w:shd w:val="clear" w:color="auto" w:fill="FFFFFF"/>
        </w:rPr>
        <w:t xml:space="preserve"> </w:t>
      </w:r>
      <w:r w:rsidR="000B61B4" w:rsidRPr="0060011B">
        <w:rPr>
          <w:rFonts w:ascii="Times New Roman" w:hAnsi="Times New Roman" w:cs="Times New Roman"/>
          <w:sz w:val="24"/>
          <w:szCs w:val="24"/>
          <w:shd w:val="clear" w:color="auto" w:fill="FFFFFF"/>
        </w:rPr>
        <w:t>yang</w:t>
      </w:r>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efektif</w:t>
      </w:r>
      <w:proofErr w:type="spellEnd"/>
      <w:r w:rsidRPr="0060011B">
        <w:rPr>
          <w:rFonts w:ascii="Times New Roman" w:hAnsi="Times New Roman" w:cs="Times New Roman"/>
          <w:sz w:val="24"/>
          <w:szCs w:val="24"/>
          <w:shd w:val="clear" w:color="auto" w:fill="FFFFFF"/>
        </w:rPr>
        <w:t xml:space="preserve"> </w:t>
      </w:r>
      <w:r w:rsidR="00AB6D6B" w:rsidRPr="0060011B">
        <w:rPr>
          <w:rFonts w:ascii="Times New Roman" w:hAnsi="Times New Roman" w:cs="Times New Roman"/>
          <w:sz w:val="24"/>
          <w:szCs w:val="24"/>
          <w:shd w:val="clear" w:color="auto" w:fill="FFFFFF"/>
        </w:rPr>
        <w:t>dan</w:t>
      </w:r>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efisien</w:t>
      </w:r>
      <w:proofErr w:type="spellEnd"/>
      <w:r w:rsidRPr="0060011B">
        <w:rPr>
          <w:rFonts w:ascii="Times New Roman" w:hAnsi="Times New Roman" w:cs="Times New Roman"/>
          <w:sz w:val="24"/>
          <w:szCs w:val="24"/>
          <w:shd w:val="clear" w:color="auto" w:fill="FFFFFF"/>
        </w:rPr>
        <w:t>.</w:t>
      </w:r>
    </w:p>
    <w:p w14:paraId="1515F9FE" w14:textId="77777777" w:rsidR="001D51FD" w:rsidRPr="0060011B" w:rsidRDefault="001D51FD" w:rsidP="001D51FD">
      <w:pPr>
        <w:ind w:firstLine="360"/>
        <w:jc w:val="both"/>
        <w:rPr>
          <w:rFonts w:ascii="Times New Roman" w:hAnsi="Times New Roman" w:cs="Times New Roman"/>
          <w:sz w:val="24"/>
          <w:szCs w:val="24"/>
        </w:rPr>
      </w:pP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memiliki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makna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pengelolaan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mengatur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terdapat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Al-Qur’an QS. As-Sajdah: Ayat 5</w:t>
      </w:r>
    </w:p>
    <w:p w14:paraId="07244617" w14:textId="77777777" w:rsidR="007C3AED" w:rsidRPr="0060011B" w:rsidRDefault="007C3AED" w:rsidP="001D51FD">
      <w:pPr>
        <w:ind w:firstLine="360"/>
        <w:jc w:val="both"/>
        <w:rPr>
          <w:rFonts w:ascii="Times New Roman" w:hAnsi="Times New Roman" w:cs="Times New Roman"/>
          <w:sz w:val="24"/>
          <w:szCs w:val="24"/>
        </w:rPr>
      </w:pPr>
    </w:p>
    <w:p w14:paraId="15A19868" w14:textId="77777777" w:rsidR="001D51FD" w:rsidRPr="0060011B" w:rsidRDefault="001D51FD" w:rsidP="001D51FD">
      <w:pPr>
        <w:jc w:val="right"/>
        <w:rPr>
          <w:rFonts w:ascii="Times New Roman" w:hAnsi="Times New Roman" w:cs="Times New Roman"/>
          <w:sz w:val="24"/>
          <w:szCs w:val="24"/>
        </w:rPr>
      </w:pPr>
      <w:r w:rsidRPr="0060011B">
        <w:rPr>
          <w:rFonts w:ascii="Times New Roman" w:hAnsi="Times New Roman" w:cs="Times New Roman"/>
          <w:sz w:val="24"/>
          <w:szCs w:val="24"/>
        </w:rPr>
        <w:t>يُدَبِّرُالْاَمْرَمِنَالسَّمَآءِاِلَىالْاَرْضِثُمَّيَعْرُجُاِلَيْهِفِىْيَوْمٍكَانَمِقْدَارُهٗۤاَلْفَسَنَةٍمِّمَّاتَعُدُّوْنَ</w:t>
      </w:r>
    </w:p>
    <w:p w14:paraId="73607C29" w14:textId="77777777" w:rsidR="00B21BD6" w:rsidRPr="0060011B" w:rsidRDefault="00B21BD6" w:rsidP="001D51FD">
      <w:pPr>
        <w:jc w:val="right"/>
        <w:rPr>
          <w:rFonts w:ascii="Times New Roman" w:hAnsi="Times New Roman" w:cs="Times New Roman"/>
          <w:sz w:val="24"/>
          <w:szCs w:val="24"/>
        </w:rPr>
      </w:pPr>
    </w:p>
    <w:p w14:paraId="57881B71" w14:textId="77777777" w:rsidR="001D51FD" w:rsidRPr="0060011B" w:rsidRDefault="001D51FD" w:rsidP="001D51FD">
      <w:pPr>
        <w:jc w:val="both"/>
        <w:rPr>
          <w:rFonts w:ascii="Times New Roman" w:hAnsi="Times New Roman" w:cs="Times New Roman"/>
          <w:sz w:val="24"/>
          <w:szCs w:val="24"/>
        </w:rPr>
      </w:pPr>
      <w:proofErr w:type="spellStart"/>
      <w:r w:rsidRPr="0060011B">
        <w:rPr>
          <w:rFonts w:ascii="Times New Roman" w:hAnsi="Times New Roman" w:cs="Times New Roman"/>
          <w:sz w:val="24"/>
          <w:szCs w:val="24"/>
        </w:rPr>
        <w:t>Artinya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mengatur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segala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urusan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dari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langit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bumi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kemudian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urusan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itu</w:t>
      </w:r>
      <w:proofErr w:type="spellEnd"/>
      <w:r w:rsidRPr="0060011B">
        <w:rPr>
          <w:rFonts w:ascii="Times New Roman" w:hAnsi="Times New Roman" w:cs="Times New Roman"/>
          <w:sz w:val="24"/>
          <w:szCs w:val="24"/>
        </w:rPr>
        <w:t xml:space="preserve"> naik </w:t>
      </w:r>
      <w:proofErr w:type="spellStart"/>
      <w:r w:rsidRPr="0060011B">
        <w:rPr>
          <w:rFonts w:ascii="Times New Roman" w:hAnsi="Times New Roman" w:cs="Times New Roman"/>
          <w:sz w:val="24"/>
          <w:szCs w:val="24"/>
        </w:rPr>
        <w:t>kepada</w:t>
      </w:r>
      <w:proofErr w:type="spellEnd"/>
      <w:r w:rsidRPr="0060011B">
        <w:rPr>
          <w:rFonts w:ascii="Times New Roman" w:hAnsi="Times New Roman" w:cs="Times New Roman"/>
          <w:sz w:val="24"/>
          <w:szCs w:val="24"/>
        </w:rPr>
        <w:t xml:space="preserve">-Nya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satu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hari</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kadarnya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lamanya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adalah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seribu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tahun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menurut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perhitunganmu</w:t>
      </w:r>
      <w:proofErr w:type="spellEnd"/>
      <w:r w:rsidRPr="0060011B">
        <w:rPr>
          <w:rFonts w:ascii="Times New Roman" w:hAnsi="Times New Roman" w:cs="Times New Roman"/>
          <w:sz w:val="24"/>
          <w:szCs w:val="24"/>
        </w:rPr>
        <w:t>.</w:t>
      </w:r>
      <w:r w:rsidR="00723272" w:rsidRPr="0060011B">
        <w:rPr>
          <w:rFonts w:ascii="Times New Roman" w:hAnsi="Times New Roman" w:cs="Times New Roman"/>
          <w:sz w:val="24"/>
          <w:szCs w:val="24"/>
        </w:rPr>
        <w:fldChar w:fldCharType="begin" w:fldLock="1"/>
      </w:r>
      <w:r w:rsidRPr="0060011B">
        <w:rPr>
          <w:rFonts w:ascii="Times New Roman" w:hAnsi="Times New Roman" w:cs="Times New Roman"/>
          <w:sz w:val="24"/>
          <w:szCs w:val="24"/>
        </w:rPr>
        <w:instrText>ADDIN CSL_CITATION {"citationItems":[{"id":"ITEM-1","itemData":{"author":[{"dropping-particle":"","family":"Departemen Agama Republik Indonesi","given":"","non-dropping-particle":"","parse-names":false,"suffix":""}],"edition":"Edisi Revi","id":"ITEM-1","issued":{"date-parts":[["1994"]]},"publisher":"PT. Kumudasmoro Grafindo","title":"Al-Quran dan Terjemahan","type":"book"},"uris":["http://www.mendeley.com/documents/?uuid=db4868c0-a7fa-4798-8782-6bdabbc60916"]}],"mendeley":{"formattedCitation":"(Departemen Agama Republik Indonesi, 1994)","plainTextFormattedCitation":"(Departemen Agama Republik Indonesi, 1994)","previouslyFormattedCitation":"(Departemen Agama Republik Indonesi, 1994)"},"properties":{"noteIndex":0},"schema":"https://github.com/citation-style-language/schema/raw/master/csl-citation.json"}</w:instrText>
      </w:r>
      <w:r w:rsidR="00723272" w:rsidRPr="0060011B">
        <w:rPr>
          <w:rFonts w:ascii="Times New Roman" w:hAnsi="Times New Roman" w:cs="Times New Roman"/>
          <w:sz w:val="24"/>
          <w:szCs w:val="24"/>
        </w:rPr>
        <w:fldChar w:fldCharType="separate"/>
      </w:r>
      <w:r w:rsidRPr="0060011B">
        <w:rPr>
          <w:rFonts w:ascii="Times New Roman" w:hAnsi="Times New Roman" w:cs="Times New Roman"/>
          <w:noProof/>
          <w:sz w:val="24"/>
          <w:szCs w:val="24"/>
        </w:rPr>
        <w:t>(</w:t>
      </w:r>
      <w:proofErr w:type="spellStart"/>
      <w:r w:rsidRPr="0060011B">
        <w:rPr>
          <w:rFonts w:ascii="Times New Roman" w:hAnsi="Times New Roman" w:cs="Times New Roman"/>
          <w:noProof/>
          <w:sz w:val="24"/>
          <w:szCs w:val="24"/>
        </w:rPr>
        <w:t>Departemen</w:t>
      </w:r>
      <w:proofErr w:type="spellEnd"/>
      <w:r w:rsidRPr="0060011B">
        <w:rPr>
          <w:rFonts w:ascii="Times New Roman" w:hAnsi="Times New Roman" w:cs="Times New Roman"/>
          <w:noProof/>
          <w:sz w:val="24"/>
          <w:szCs w:val="24"/>
        </w:rPr>
        <w:t xml:space="preserve"> Agama Republik Indonesi, 1994)</w:t>
      </w:r>
      <w:r w:rsidR="00723272" w:rsidRPr="0060011B">
        <w:rPr>
          <w:rFonts w:ascii="Times New Roman" w:hAnsi="Times New Roman" w:cs="Times New Roman"/>
          <w:sz w:val="24"/>
          <w:szCs w:val="24"/>
        </w:rPr>
        <w:fldChar w:fldCharType="end"/>
      </w:r>
    </w:p>
    <w:p w14:paraId="1B91A348" w14:textId="77777777" w:rsidR="001D51FD" w:rsidRPr="0060011B" w:rsidRDefault="00D66327" w:rsidP="001D51FD">
      <w:pPr>
        <w:ind w:firstLine="360"/>
        <w:jc w:val="both"/>
        <w:rPr>
          <w:rFonts w:ascii="Times New Roman" w:hAnsi="Times New Roman" w:cs="Times New Roman"/>
          <w:sz w:val="24"/>
          <w:szCs w:val="24"/>
        </w:rPr>
      </w:pPr>
      <w:proofErr w:type="spellStart"/>
      <w:r w:rsidRPr="0060011B">
        <w:rPr>
          <w:rFonts w:ascii="Times New Roman" w:hAnsi="Times New Roman" w:cs="Times New Roman"/>
          <w:sz w:val="24"/>
          <w:szCs w:val="24"/>
        </w:rPr>
        <w:t>Penjelasan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ayat</w:t>
      </w:r>
      <w:proofErr w:type="spellEnd"/>
      <w:r w:rsidRPr="0060011B">
        <w:rPr>
          <w:rFonts w:ascii="Times New Roman" w:hAnsi="Times New Roman" w:cs="Times New Roman"/>
          <w:sz w:val="24"/>
          <w:szCs w:val="24"/>
        </w:rPr>
        <w:t xml:space="preserve"> di </w:t>
      </w:r>
      <w:proofErr w:type="spellStart"/>
      <w:r w:rsidRPr="0060011B">
        <w:rPr>
          <w:rFonts w:ascii="Times New Roman" w:hAnsi="Times New Roman" w:cs="Times New Roman"/>
          <w:sz w:val="24"/>
          <w:szCs w:val="24"/>
        </w:rPr>
        <w:t>atas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bahwa</w:t>
      </w:r>
      <w:proofErr w:type="spellEnd"/>
      <w:r w:rsidR="001D51FD" w:rsidRPr="0060011B">
        <w:rPr>
          <w:rFonts w:ascii="Times New Roman" w:hAnsi="Times New Roman" w:cs="Times New Roman"/>
          <w:sz w:val="24"/>
          <w:szCs w:val="24"/>
        </w:rPr>
        <w:t xml:space="preserve"> </w:t>
      </w:r>
      <w:r w:rsidR="00FB5824" w:rsidRPr="0060011B">
        <w:rPr>
          <w:rFonts w:ascii="Times New Roman" w:hAnsi="Times New Roman" w:cs="Times New Roman"/>
          <w:sz w:val="24"/>
          <w:szCs w:val="24"/>
        </w:rPr>
        <w:t>“</w:t>
      </w:r>
      <w:r w:rsidR="001D51FD" w:rsidRPr="0060011B">
        <w:rPr>
          <w:rFonts w:ascii="Times New Roman" w:hAnsi="Times New Roman" w:cs="Times New Roman"/>
          <w:sz w:val="24"/>
          <w:szCs w:val="24"/>
        </w:rPr>
        <w:t xml:space="preserve">Allah SWT </w:t>
      </w:r>
      <w:proofErr w:type="spellStart"/>
      <w:r w:rsidR="001D51FD" w:rsidRPr="0060011B">
        <w:rPr>
          <w:rFonts w:ascii="Times New Roman" w:hAnsi="Times New Roman" w:cs="Times New Roman"/>
          <w:sz w:val="24"/>
          <w:szCs w:val="24"/>
        </w:rPr>
        <w:t>adalah</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sebag</w:t>
      </w:r>
      <w:r w:rsidR="00FB5824" w:rsidRPr="0060011B">
        <w:rPr>
          <w:rFonts w:ascii="Times New Roman" w:hAnsi="Times New Roman" w:cs="Times New Roman"/>
          <w:sz w:val="24"/>
          <w:szCs w:val="24"/>
        </w:rPr>
        <w:t>ai</w:t>
      </w:r>
      <w:proofErr w:type="spellEnd"/>
      <w:r w:rsidR="00FB5824" w:rsidRPr="0060011B">
        <w:rPr>
          <w:rFonts w:ascii="Times New Roman" w:hAnsi="Times New Roman" w:cs="Times New Roman"/>
          <w:sz w:val="24"/>
          <w:szCs w:val="24"/>
        </w:rPr>
        <w:t xml:space="preserve"> </w:t>
      </w:r>
      <w:proofErr w:type="spellStart"/>
      <w:r w:rsidR="00FB5824" w:rsidRPr="0060011B">
        <w:rPr>
          <w:rFonts w:ascii="Times New Roman" w:hAnsi="Times New Roman" w:cs="Times New Roman"/>
          <w:sz w:val="24"/>
          <w:szCs w:val="24"/>
        </w:rPr>
        <w:t>pengatur</w:t>
      </w:r>
      <w:proofErr w:type="spellEnd"/>
      <w:r w:rsidR="00FB5824" w:rsidRPr="0060011B">
        <w:rPr>
          <w:rFonts w:ascii="Times New Roman" w:hAnsi="Times New Roman" w:cs="Times New Roman"/>
          <w:sz w:val="24"/>
          <w:szCs w:val="24"/>
        </w:rPr>
        <w:t xml:space="preserve"> </w:t>
      </w:r>
      <w:proofErr w:type="spellStart"/>
      <w:r w:rsidR="00FB5824" w:rsidRPr="0060011B">
        <w:rPr>
          <w:rFonts w:ascii="Times New Roman" w:hAnsi="Times New Roman" w:cs="Times New Roman"/>
          <w:sz w:val="24"/>
          <w:szCs w:val="24"/>
        </w:rPr>
        <w:t>alam</w:t>
      </w:r>
      <w:proofErr w:type="spellEnd"/>
      <w:r w:rsidR="00FB5824"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Teraturnya</w:t>
      </w:r>
      <w:proofErr w:type="spellEnd"/>
      <w:r w:rsidR="00FB5824" w:rsidRPr="0060011B">
        <w:rPr>
          <w:rFonts w:ascii="Times New Roman" w:hAnsi="Times New Roman" w:cs="Times New Roman"/>
          <w:sz w:val="24"/>
          <w:szCs w:val="24"/>
        </w:rPr>
        <w:t xml:space="preserve"> </w:t>
      </w:r>
      <w:proofErr w:type="spellStart"/>
      <w:r w:rsidR="00FB5824" w:rsidRPr="0060011B">
        <w:rPr>
          <w:rFonts w:ascii="Times New Roman" w:hAnsi="Times New Roman" w:cs="Times New Roman"/>
          <w:sz w:val="24"/>
          <w:szCs w:val="24"/>
        </w:rPr>
        <w:t>alam</w:t>
      </w:r>
      <w:proofErr w:type="spellEnd"/>
      <w:r w:rsidR="00FB5824" w:rsidRPr="0060011B">
        <w:rPr>
          <w:rFonts w:ascii="Times New Roman" w:hAnsi="Times New Roman" w:cs="Times New Roman"/>
          <w:sz w:val="24"/>
          <w:szCs w:val="24"/>
        </w:rPr>
        <w:t xml:space="preserve"> </w:t>
      </w:r>
      <w:proofErr w:type="spellStart"/>
      <w:r w:rsidR="00FB5824" w:rsidRPr="0060011B">
        <w:rPr>
          <w:rFonts w:ascii="Times New Roman" w:hAnsi="Times New Roman" w:cs="Times New Roman"/>
          <w:sz w:val="24"/>
          <w:szCs w:val="24"/>
        </w:rPr>
        <w:t>semesta</w:t>
      </w:r>
      <w:proofErr w:type="spellEnd"/>
      <w:r w:rsidR="00FB5824" w:rsidRPr="0060011B">
        <w:rPr>
          <w:rFonts w:ascii="Times New Roman" w:hAnsi="Times New Roman" w:cs="Times New Roman"/>
          <w:sz w:val="24"/>
          <w:szCs w:val="24"/>
        </w:rPr>
        <w:t xml:space="preserve"> </w:t>
      </w:r>
      <w:proofErr w:type="spellStart"/>
      <w:r w:rsidR="00FB5824" w:rsidRPr="0060011B">
        <w:rPr>
          <w:rFonts w:ascii="Times New Roman" w:hAnsi="Times New Roman" w:cs="Times New Roman"/>
          <w:sz w:val="24"/>
          <w:szCs w:val="24"/>
        </w:rPr>
        <w:t>adalah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tanda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kebesaran</w:t>
      </w:r>
      <w:proofErr w:type="spellEnd"/>
      <w:r w:rsidRPr="0060011B">
        <w:rPr>
          <w:rFonts w:ascii="Times New Roman" w:hAnsi="Times New Roman" w:cs="Times New Roman"/>
          <w:sz w:val="24"/>
          <w:szCs w:val="24"/>
        </w:rPr>
        <w:t xml:space="preserve"> ALLAH SWT </w:t>
      </w:r>
      <w:proofErr w:type="spellStart"/>
      <w:r w:rsidR="00FB5824" w:rsidRPr="0060011B">
        <w:rPr>
          <w:rFonts w:ascii="Times New Roman" w:hAnsi="Times New Roman" w:cs="Times New Roman"/>
          <w:sz w:val="24"/>
          <w:szCs w:val="24"/>
        </w:rPr>
        <w:t>dalam</w:t>
      </w:r>
      <w:proofErr w:type="spellEnd"/>
      <w:r w:rsidR="00FB5824" w:rsidRPr="0060011B">
        <w:rPr>
          <w:rFonts w:ascii="Times New Roman" w:hAnsi="Times New Roman" w:cs="Times New Roman"/>
          <w:sz w:val="24"/>
          <w:szCs w:val="24"/>
        </w:rPr>
        <w:t xml:space="preserve"> </w:t>
      </w:r>
      <w:proofErr w:type="spellStart"/>
      <w:r w:rsidR="00FB5824" w:rsidRPr="0060011B">
        <w:rPr>
          <w:rFonts w:ascii="Times New Roman" w:hAnsi="Times New Roman" w:cs="Times New Roman"/>
          <w:sz w:val="24"/>
          <w:szCs w:val="24"/>
        </w:rPr>
        <w:t>mengelolah</w:t>
      </w:r>
      <w:proofErr w:type="spellEnd"/>
      <w:r w:rsidR="00FB5824" w:rsidRPr="0060011B">
        <w:rPr>
          <w:rFonts w:ascii="Times New Roman" w:hAnsi="Times New Roman" w:cs="Times New Roman"/>
          <w:sz w:val="24"/>
          <w:szCs w:val="24"/>
        </w:rPr>
        <w:t xml:space="preserve"> </w:t>
      </w:r>
      <w:proofErr w:type="spellStart"/>
      <w:r w:rsidR="00C31280" w:rsidRPr="0060011B">
        <w:rPr>
          <w:rFonts w:ascii="Times New Roman" w:hAnsi="Times New Roman" w:cs="Times New Roman"/>
          <w:sz w:val="24"/>
          <w:szCs w:val="24"/>
        </w:rPr>
        <w:t>bumi</w:t>
      </w:r>
      <w:proofErr w:type="spellEnd"/>
      <w:r w:rsidR="00FB5824" w:rsidRPr="0060011B">
        <w:rPr>
          <w:rFonts w:ascii="Times New Roman" w:hAnsi="Times New Roman" w:cs="Times New Roman"/>
          <w:sz w:val="24"/>
          <w:szCs w:val="24"/>
        </w:rPr>
        <w:t xml:space="preserve"> dan </w:t>
      </w:r>
      <w:proofErr w:type="spellStart"/>
      <w:r w:rsidR="00FB5824" w:rsidRPr="0060011B">
        <w:rPr>
          <w:rFonts w:ascii="Times New Roman" w:hAnsi="Times New Roman" w:cs="Times New Roman"/>
          <w:sz w:val="24"/>
          <w:szCs w:val="24"/>
        </w:rPr>
        <w:t>seisinya</w:t>
      </w:r>
      <w:proofErr w:type="spellEnd"/>
      <w:r w:rsidR="001D51FD" w:rsidRPr="0060011B">
        <w:rPr>
          <w:rFonts w:ascii="Times New Roman" w:hAnsi="Times New Roman" w:cs="Times New Roman"/>
          <w:sz w:val="24"/>
          <w:szCs w:val="24"/>
        </w:rPr>
        <w:t>.</w:t>
      </w:r>
      <w:r w:rsidR="00C31280" w:rsidRPr="0060011B">
        <w:rPr>
          <w:rFonts w:ascii="Times New Roman" w:hAnsi="Times New Roman" w:cs="Times New Roman"/>
          <w:sz w:val="24"/>
          <w:szCs w:val="24"/>
        </w:rPr>
        <w:t xml:space="preserve"> Allah </w:t>
      </w:r>
      <w:proofErr w:type="spellStart"/>
      <w:r w:rsidR="00C31280" w:rsidRPr="0060011B">
        <w:rPr>
          <w:rFonts w:ascii="Times New Roman" w:hAnsi="Times New Roman" w:cs="Times New Roman"/>
          <w:sz w:val="24"/>
          <w:szCs w:val="24"/>
        </w:rPr>
        <w:t>jadikan</w:t>
      </w:r>
      <w:proofErr w:type="spellEnd"/>
      <w:r w:rsidR="00C31280" w:rsidRPr="0060011B">
        <w:rPr>
          <w:rFonts w:ascii="Times New Roman" w:hAnsi="Times New Roman" w:cs="Times New Roman"/>
          <w:sz w:val="24"/>
          <w:szCs w:val="24"/>
        </w:rPr>
        <w:t xml:space="preserve"> </w:t>
      </w:r>
      <w:proofErr w:type="spellStart"/>
      <w:r w:rsidR="00C31280" w:rsidRPr="0060011B">
        <w:rPr>
          <w:rFonts w:ascii="Times New Roman" w:hAnsi="Times New Roman" w:cs="Times New Roman"/>
          <w:sz w:val="24"/>
          <w:szCs w:val="24"/>
        </w:rPr>
        <w:t>manusia</w:t>
      </w:r>
      <w:proofErr w:type="spellEnd"/>
      <w:r w:rsidR="00C31280" w:rsidRPr="0060011B">
        <w:rPr>
          <w:rFonts w:ascii="Times New Roman" w:hAnsi="Times New Roman" w:cs="Times New Roman"/>
          <w:sz w:val="24"/>
          <w:szCs w:val="24"/>
        </w:rPr>
        <w:t xml:space="preserve"> </w:t>
      </w:r>
      <w:proofErr w:type="spellStart"/>
      <w:r w:rsidR="00C31280" w:rsidRPr="0060011B">
        <w:rPr>
          <w:rFonts w:ascii="Times New Roman" w:hAnsi="Times New Roman" w:cs="Times New Roman"/>
          <w:sz w:val="24"/>
          <w:szCs w:val="24"/>
        </w:rPr>
        <w:t>sebagai</w:t>
      </w:r>
      <w:proofErr w:type="spellEnd"/>
      <w:r w:rsidR="00C31280" w:rsidRPr="0060011B">
        <w:rPr>
          <w:rFonts w:ascii="Times New Roman" w:hAnsi="Times New Roman" w:cs="Times New Roman"/>
          <w:sz w:val="24"/>
          <w:szCs w:val="24"/>
        </w:rPr>
        <w:t xml:space="preserve"> khalifah di </w:t>
      </w:r>
      <w:proofErr w:type="spellStart"/>
      <w:r w:rsidR="00C31280" w:rsidRPr="0060011B">
        <w:rPr>
          <w:rFonts w:ascii="Times New Roman" w:hAnsi="Times New Roman" w:cs="Times New Roman"/>
          <w:sz w:val="24"/>
          <w:szCs w:val="24"/>
        </w:rPr>
        <w:t>muka</w:t>
      </w:r>
      <w:proofErr w:type="spellEnd"/>
      <w:r w:rsidR="00C31280" w:rsidRPr="0060011B">
        <w:rPr>
          <w:rFonts w:ascii="Times New Roman" w:hAnsi="Times New Roman" w:cs="Times New Roman"/>
          <w:sz w:val="24"/>
          <w:szCs w:val="24"/>
        </w:rPr>
        <w:t xml:space="preserve"> </w:t>
      </w:r>
      <w:proofErr w:type="spellStart"/>
      <w:r w:rsidR="00C31280" w:rsidRPr="0060011B">
        <w:rPr>
          <w:rFonts w:ascii="Times New Roman" w:hAnsi="Times New Roman" w:cs="Times New Roman"/>
          <w:sz w:val="24"/>
          <w:szCs w:val="24"/>
        </w:rPr>
        <w:t>bumi</w:t>
      </w:r>
      <w:proofErr w:type="spellEnd"/>
      <w:r w:rsidR="00C31280" w:rsidRPr="0060011B">
        <w:rPr>
          <w:rFonts w:ascii="Times New Roman" w:hAnsi="Times New Roman" w:cs="Times New Roman"/>
          <w:sz w:val="24"/>
          <w:szCs w:val="24"/>
        </w:rPr>
        <w:t xml:space="preserve"> </w:t>
      </w:r>
      <w:proofErr w:type="spellStart"/>
      <w:r w:rsidR="00C31280" w:rsidRPr="0060011B">
        <w:rPr>
          <w:rFonts w:ascii="Times New Roman" w:hAnsi="Times New Roman" w:cs="Times New Roman"/>
          <w:sz w:val="24"/>
          <w:szCs w:val="24"/>
        </w:rPr>
        <w:t>ini</w:t>
      </w:r>
      <w:proofErr w:type="spellEnd"/>
      <w:r w:rsidR="00C31280"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maka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dia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harus</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mengatur</w:t>
      </w:r>
      <w:proofErr w:type="spellEnd"/>
      <w:r w:rsidR="001D51FD" w:rsidRPr="0060011B">
        <w:rPr>
          <w:rFonts w:ascii="Times New Roman" w:hAnsi="Times New Roman" w:cs="Times New Roman"/>
          <w:sz w:val="24"/>
          <w:szCs w:val="24"/>
        </w:rPr>
        <w:t xml:space="preserve"> dan </w:t>
      </w:r>
      <w:proofErr w:type="spellStart"/>
      <w:r w:rsidR="001D51FD" w:rsidRPr="0060011B">
        <w:rPr>
          <w:rFonts w:ascii="Times New Roman" w:hAnsi="Times New Roman" w:cs="Times New Roman"/>
          <w:sz w:val="24"/>
          <w:szCs w:val="24"/>
        </w:rPr>
        <w:t>mengelola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bumi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dengan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sebaik-baiknya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sebagaimana</w:t>
      </w:r>
      <w:proofErr w:type="spellEnd"/>
      <w:r w:rsidR="001D51FD" w:rsidRPr="0060011B">
        <w:rPr>
          <w:rFonts w:ascii="Times New Roman" w:hAnsi="Times New Roman" w:cs="Times New Roman"/>
          <w:sz w:val="24"/>
          <w:szCs w:val="24"/>
        </w:rPr>
        <w:t xml:space="preserve"> Allah </w:t>
      </w:r>
      <w:proofErr w:type="spellStart"/>
      <w:r w:rsidR="001D51FD" w:rsidRPr="0060011B">
        <w:rPr>
          <w:rFonts w:ascii="Times New Roman" w:hAnsi="Times New Roman" w:cs="Times New Roman"/>
          <w:sz w:val="24"/>
          <w:szCs w:val="24"/>
        </w:rPr>
        <w:t>mengatur</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muka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bumi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sebagai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tempat</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manusia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melangsungkan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kehidupan</w:t>
      </w:r>
      <w:proofErr w:type="spellEnd"/>
      <w:r w:rsidR="001D51FD" w:rsidRPr="0060011B">
        <w:rPr>
          <w:rFonts w:ascii="Times New Roman" w:hAnsi="Times New Roman" w:cs="Times New Roman"/>
          <w:sz w:val="24"/>
          <w:szCs w:val="24"/>
        </w:rPr>
        <w:t>.</w:t>
      </w:r>
    </w:p>
    <w:p w14:paraId="3D31C3D8" w14:textId="77777777" w:rsidR="001D51FD" w:rsidRPr="0060011B" w:rsidRDefault="001D51FD" w:rsidP="001D51FD">
      <w:pPr>
        <w:ind w:firstLine="360"/>
        <w:jc w:val="both"/>
        <w:rPr>
          <w:rFonts w:ascii="Times New Roman" w:hAnsi="Times New Roman" w:cs="Times New Roman"/>
          <w:sz w:val="24"/>
          <w:szCs w:val="24"/>
        </w:rPr>
      </w:pP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Ernawati</w:t>
      </w:r>
      <w:proofErr w:type="spellEnd"/>
      <w:r w:rsidR="00723272" w:rsidRPr="0060011B">
        <w:rPr>
          <w:rFonts w:ascii="Times New Roman" w:hAnsi="Times New Roman" w:cs="Times New Roman"/>
          <w:sz w:val="24"/>
          <w:szCs w:val="24"/>
        </w:rPr>
        <w:fldChar w:fldCharType="begin" w:fldLock="1"/>
      </w:r>
      <w:r w:rsidRPr="0060011B">
        <w:rPr>
          <w:rFonts w:ascii="Times New Roman" w:hAnsi="Times New Roman" w:cs="Times New Roman"/>
          <w:sz w:val="24"/>
          <w:szCs w:val="24"/>
        </w:rPr>
        <w:instrText>ADDIN CSL_CITATION {"citationItems":[{"id":"ITEM-1","itemData":{"DOI":"10.22515/bg.v1i2.467","ISSN":"2527-8096","abstract":"The main problem in this study was the increased number of students who enrolled education in Raudhatul Athfal (RA) was not corresponded to the improved quality of institution management. This study aims to obtain the description of education management quality in RA and to construct its management quality. The quality is perceived from the stakeholders perception, needs, and wants. This study is a quantitative one. The data collection used questionnaire which is developed based on the standard of early childhood education, known as PAUD, in the Regulation of Minister of Education and Culture No. 137 of 2014 and was performed on 7 RA/BA in Kartasura, Sukoharjo, which have the establishments operating licenses. The research result showed that, 1) the implemented RA management referred to PAUD standard in the regulation. The quality problem was found in the quality of educators and educational staff, as well as facilities and infrastructures; 2) the construction of RA management quality was consistent with PAUD standard in the regulation and it was inseparable from the institutions ability to perform strategic and quality management.Problem utama dalam penelitian ini adalah peningkatan jumlah siswa yang mengikuti pendidikan di Raudhatul Athfal kurang diimbangi peningkatan mutu pengelolaan lembaga Raudhatul Athfal. Penelitian ini bertujuan untuk memperoleh gambaran mutu penyelenggaraan pendidikan Raudhatul Athfal dan mengkonstruksi mutu penyelenggaraan Raudhatul Athfal. Mutu dilihat dari persepsi stakeholder, dan kebutuhan serta kemauan stakeholder. Penelitian ini merupakan penelitian kuantitatif. Pengambilan data menggunakan angket yang dikembangkan berdasarkan standar PAUD yang tercantum dalam Permendikbud Nomer 137 tahun 2014 dan dilakukan pada 7 RA/BA di wilayah Kartasura, Sukoharjo yang telah memiliki ijin operasional pendirian. Hasil penelitian menunjukkan bahwa, 1) penyelenggaraan RA yang telah dilakukan mengacu pada standar PAUD dalam Permendikbud Nomer 137 Tahun 2014. Permasalahan mutu terletak pada mutu pendidik dan tenaga kependidikan serta sarana prasarana; 2) konstruksi mutu penyelenggaraan RA adalah penyelenggaraan RA sesuai dengan standar PAUD dalam Permendikbud Nomer 137 Tahun 2014 dan mutu penyelenggaraan RA tidak terlepas dari kemampuan lembaga melakukan manajemen strategik dan manajemen mutu.","author":[{"dropping-particle":"","family":"Ernawati","given":"Fetty","non-dropping-particle":"","parse-names":false,"suffix":""}],"container-title":"BUANA GENDER : Jurnal Studi Gender dan Anak","id":"ITEM-1","issue":"2","issued":{"date-parts":[["2016","12","30"]]},"page":"165","publisher":"IAIN Surakarta","title":"Konstruksi Mutu Penyelenggaraan Pendidikan Raudhatul Athfal di Kartasura","type":"article-journal","volume":"1"},"suppress-author":1,"uris":["http://www.mendeley.com/documents/?uuid=d1c994d3-dcd7-3194-9b0c-915d0ad3ee87"]}],"mendeley":{"formattedCitation":"(2016)","plainTextFormattedCitation":"(2016)","previouslyFormattedCitation":"(2016)"},"properties":{"noteIndex":0},"schema":"https://github.com/citation-style-language/schema/raw/master/csl-citation.json"}</w:instrText>
      </w:r>
      <w:r w:rsidR="00723272" w:rsidRPr="0060011B">
        <w:rPr>
          <w:rFonts w:ascii="Times New Roman" w:hAnsi="Times New Roman" w:cs="Times New Roman"/>
          <w:sz w:val="24"/>
          <w:szCs w:val="24"/>
        </w:rPr>
        <w:fldChar w:fldCharType="separate"/>
      </w:r>
      <w:r w:rsidRPr="0060011B">
        <w:rPr>
          <w:rFonts w:ascii="Times New Roman" w:hAnsi="Times New Roman" w:cs="Times New Roman"/>
          <w:noProof/>
          <w:sz w:val="24"/>
          <w:szCs w:val="24"/>
        </w:rPr>
        <w:t>(2016)</w:t>
      </w:r>
      <w:r w:rsidR="00723272" w:rsidRPr="0060011B">
        <w:rPr>
          <w:rFonts w:ascii="Times New Roman" w:hAnsi="Times New Roman" w:cs="Times New Roman"/>
          <w:sz w:val="24"/>
          <w:szCs w:val="24"/>
        </w:rPr>
        <w:fldChar w:fldCharType="end"/>
      </w:r>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berjudul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Konstruksi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penyelenggaraan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pendidikan</w:t>
      </w:r>
      <w:proofErr w:type="spellEnd"/>
      <w:r w:rsidRPr="0060011B">
        <w:rPr>
          <w:rFonts w:ascii="Times New Roman" w:hAnsi="Times New Roman" w:cs="Times New Roman"/>
          <w:sz w:val="24"/>
          <w:szCs w:val="24"/>
        </w:rPr>
        <w:t xml:space="preserve"> </w:t>
      </w:r>
      <w:r w:rsidR="00FB5824" w:rsidRPr="0060011B">
        <w:rPr>
          <w:rFonts w:ascii="Times New Roman" w:hAnsi="Times New Roman" w:cs="Times New Roman"/>
          <w:sz w:val="24"/>
          <w:szCs w:val="24"/>
        </w:rPr>
        <w:t>RA</w:t>
      </w:r>
      <w:r w:rsidRPr="0060011B">
        <w:rPr>
          <w:rFonts w:ascii="Times New Roman" w:hAnsi="Times New Roman" w:cs="Times New Roman"/>
          <w:sz w:val="24"/>
          <w:szCs w:val="24"/>
        </w:rPr>
        <w:t xml:space="preserve"> di Surakarta pada </w:t>
      </w:r>
      <w:proofErr w:type="spellStart"/>
      <w:r w:rsidRPr="0060011B">
        <w:rPr>
          <w:rFonts w:ascii="Times New Roman" w:hAnsi="Times New Roman" w:cs="Times New Roman"/>
          <w:sz w:val="24"/>
          <w:szCs w:val="24"/>
        </w:rPr>
        <w:t>jurnal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Buana</w:t>
      </w:r>
      <w:proofErr w:type="spellEnd"/>
      <w:r w:rsidRPr="0060011B">
        <w:rPr>
          <w:rFonts w:ascii="Times New Roman" w:hAnsi="Times New Roman" w:cs="Times New Roman"/>
          <w:sz w:val="24"/>
          <w:szCs w:val="24"/>
        </w:rPr>
        <w:t xml:space="preserve"> Gender Vol 1 No. 2 </w:t>
      </w:r>
      <w:proofErr w:type="spellStart"/>
      <w:r w:rsidRPr="0060011B">
        <w:rPr>
          <w:rFonts w:ascii="Times New Roman" w:hAnsi="Times New Roman" w:cs="Times New Roman"/>
          <w:sz w:val="24"/>
          <w:szCs w:val="24"/>
        </w:rPr>
        <w:t>juli</w:t>
      </w:r>
      <w:proofErr w:type="spellEnd"/>
      <w:r w:rsidRPr="0060011B">
        <w:rPr>
          <w:rFonts w:ascii="Times New Roman" w:hAnsi="Times New Roman" w:cs="Times New Roman"/>
          <w:sz w:val="24"/>
          <w:szCs w:val="24"/>
        </w:rPr>
        <w:t xml:space="preserve"> – Des 2016 </w:t>
      </w:r>
      <w:proofErr w:type="spellStart"/>
      <w:r w:rsidRPr="0060011B">
        <w:rPr>
          <w:rFonts w:ascii="Times New Roman" w:hAnsi="Times New Roman" w:cs="Times New Roman"/>
          <w:sz w:val="24"/>
          <w:szCs w:val="24"/>
        </w:rPr>
        <w:t>ditemukan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hasil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bahwa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konstruksi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penyelenggaraan</w:t>
      </w:r>
      <w:proofErr w:type="spellEnd"/>
      <w:r w:rsidRPr="0060011B">
        <w:rPr>
          <w:rFonts w:ascii="Times New Roman" w:hAnsi="Times New Roman" w:cs="Times New Roman"/>
          <w:sz w:val="24"/>
          <w:szCs w:val="24"/>
        </w:rPr>
        <w:t xml:space="preserve"> RA </w:t>
      </w:r>
      <w:proofErr w:type="spellStart"/>
      <w:r w:rsidRPr="0060011B">
        <w:rPr>
          <w:rFonts w:ascii="Times New Roman" w:hAnsi="Times New Roman" w:cs="Times New Roman"/>
          <w:sz w:val="24"/>
          <w:szCs w:val="24"/>
        </w:rPr>
        <w:t>telah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mengacu</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Nasional PAUD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permasalahan</w:t>
      </w:r>
      <w:proofErr w:type="spellEnd"/>
      <w:r w:rsidRPr="0060011B">
        <w:rPr>
          <w:rFonts w:ascii="Times New Roman" w:hAnsi="Times New Roman" w:cs="Times New Roman"/>
          <w:sz w:val="24"/>
          <w:szCs w:val="24"/>
        </w:rPr>
        <w:t xml:space="preserve"> </w:t>
      </w:r>
      <w:proofErr w:type="spellStart"/>
      <w:r w:rsidR="00FB5824" w:rsidRPr="0060011B">
        <w:rPr>
          <w:rFonts w:ascii="Times New Roman" w:hAnsi="Times New Roman" w:cs="Times New Roman"/>
          <w:sz w:val="24"/>
          <w:szCs w:val="24"/>
        </w:rPr>
        <w:t>tampak</w:t>
      </w:r>
      <w:proofErr w:type="spellEnd"/>
      <w:r w:rsidR="00FB5824" w:rsidRPr="0060011B">
        <w:rPr>
          <w:rFonts w:ascii="Times New Roman" w:hAnsi="Times New Roman" w:cs="Times New Roman"/>
          <w:sz w:val="24"/>
          <w:szCs w:val="24"/>
        </w:rPr>
        <w:t xml:space="preserve"> pada</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w:t>
      </w:r>
      <w:r w:rsidR="00FB5824" w:rsidRPr="0060011B">
        <w:rPr>
          <w:rFonts w:ascii="Times New Roman" w:hAnsi="Times New Roman" w:cs="Times New Roman"/>
          <w:sz w:val="24"/>
          <w:szCs w:val="24"/>
        </w:rPr>
        <w:t>PTK</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serta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sarana</w:t>
      </w:r>
      <w:r w:rsidR="00FB5824" w:rsidRPr="0060011B">
        <w:rPr>
          <w:rFonts w:ascii="Times New Roman" w:hAnsi="Times New Roman" w:cs="Times New Roman"/>
          <w:sz w:val="24"/>
          <w:szCs w:val="24"/>
        </w:rPr>
        <w:t>a</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prasarana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Berkelanjutan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Ratih</w:t>
      </w:r>
      <w:proofErr w:type="spellEnd"/>
      <w:r w:rsidRPr="0060011B">
        <w:rPr>
          <w:rFonts w:ascii="Times New Roman" w:hAnsi="Times New Roman" w:cs="Times New Roman"/>
          <w:sz w:val="24"/>
          <w:szCs w:val="24"/>
        </w:rPr>
        <w:t xml:space="preserve"> Permata Sari </w:t>
      </w:r>
      <w:r w:rsidR="00723272" w:rsidRPr="0060011B">
        <w:rPr>
          <w:rFonts w:ascii="Times New Roman" w:hAnsi="Times New Roman" w:cs="Times New Roman"/>
          <w:sz w:val="24"/>
          <w:szCs w:val="24"/>
        </w:rPr>
        <w:fldChar w:fldCharType="begin" w:fldLock="1"/>
      </w:r>
      <w:r w:rsidRPr="0060011B">
        <w:rPr>
          <w:rFonts w:ascii="Times New Roman" w:hAnsi="Times New Roman" w:cs="Times New Roman"/>
          <w:sz w:val="24"/>
          <w:szCs w:val="24"/>
        </w:rPr>
        <w:instrText>ADDIN CSL_CITATION {"citationItems":[{"id":"ITEM-1","itemData":{"URL":"http://ejournal.alqolam.ac.id/index.php/jurnaltinta/article/view/159","abstract":"Penelitian ini bertujuan untuk mendeskripsikan Dampak Akreditasi Terhadap Mutu PAUD di KB Al Amin Desa Sumber Bendo Kecamatan Bantur Kabupaten Malang. Pendekatan penelitian ini menggunakan penelitian kualitatif dengan metode survei. Hasil peneliti meningkatnya pemberdayaan dan pengembangan kinerja warga sekolah dan meningkatkan kualitas sekolah untuk mendapatkan dukungan dan perhatian dari pemerintah, masyarakat maupun sektor swasta dalam hal moral, dana, tenaga dan profesionalisme.","accessed":{"date-parts":[["2021","4","9"]]},"author":[{"dropping-particle":"","family":"Sari","given":"Ratih Permata","non-dropping-particle":"","parse-names":false,"suffix":""}],"container-title":"Jurnal Tinta","id":"ITEM-1","issued":{"date-parts":[["2019"]]},"page":"117-133","title":"Dampak Akreditasi Terhadap Mutu PAUD di KB Al Amin Desa Sumber Bendo Kecamatan Bantur Kabupaten Malang | Jurnal Tinta","type":"webpage"},"suppress-author":1,"uris":["http://www.mendeley.com/documents/?uuid=15704378-3195-3640-81a7-0f5486073900"]}],"mendeley":{"formattedCitation":"(2019)","plainTextFormattedCitation":"(2019)","previouslyFormattedCitation":"(2019)"},"properties":{"noteIndex":0},"schema":"https://github.com/citation-style-language/schema/raw/master/csl-citation.json"}</w:instrText>
      </w:r>
      <w:r w:rsidR="00723272" w:rsidRPr="0060011B">
        <w:rPr>
          <w:rFonts w:ascii="Times New Roman" w:hAnsi="Times New Roman" w:cs="Times New Roman"/>
          <w:sz w:val="24"/>
          <w:szCs w:val="24"/>
        </w:rPr>
        <w:fldChar w:fldCharType="separate"/>
      </w:r>
      <w:r w:rsidRPr="0060011B">
        <w:rPr>
          <w:rFonts w:ascii="Times New Roman" w:hAnsi="Times New Roman" w:cs="Times New Roman"/>
          <w:noProof/>
          <w:sz w:val="24"/>
          <w:szCs w:val="24"/>
        </w:rPr>
        <w:t>(2019)</w:t>
      </w:r>
      <w:r w:rsidR="00723272" w:rsidRPr="0060011B">
        <w:rPr>
          <w:rFonts w:ascii="Times New Roman" w:hAnsi="Times New Roman" w:cs="Times New Roman"/>
          <w:sz w:val="24"/>
          <w:szCs w:val="24"/>
        </w:rPr>
        <w:fldChar w:fldCharType="end"/>
      </w:r>
      <w:r w:rsidR="00FB5824" w:rsidRPr="0060011B">
        <w:rPr>
          <w:rFonts w:ascii="Times New Roman" w:hAnsi="Times New Roman" w:cs="Times New Roman"/>
          <w:sz w:val="24"/>
          <w:szCs w:val="24"/>
        </w:rPr>
        <w:t xml:space="preserve"> </w:t>
      </w:r>
      <w:proofErr w:type="spellStart"/>
      <w:r w:rsidR="004A7823" w:rsidRPr="0060011B">
        <w:rPr>
          <w:rFonts w:ascii="Times New Roman" w:hAnsi="Times New Roman" w:cs="Times New Roman"/>
          <w:sz w:val="24"/>
          <w:szCs w:val="24"/>
        </w:rPr>
        <w:t>dengan</w:t>
      </w:r>
      <w:proofErr w:type="spellEnd"/>
      <w:r w:rsidR="004A7823" w:rsidRPr="0060011B">
        <w:rPr>
          <w:rFonts w:ascii="Times New Roman" w:hAnsi="Times New Roman" w:cs="Times New Roman"/>
          <w:sz w:val="24"/>
          <w:szCs w:val="24"/>
        </w:rPr>
        <w:t xml:space="preserve"> </w:t>
      </w:r>
      <w:proofErr w:type="spellStart"/>
      <w:r w:rsidR="004A7823" w:rsidRPr="0060011B">
        <w:rPr>
          <w:rFonts w:ascii="Times New Roman" w:hAnsi="Times New Roman" w:cs="Times New Roman"/>
          <w:sz w:val="24"/>
          <w:szCs w:val="24"/>
        </w:rPr>
        <w:t>judul</w:t>
      </w:r>
      <w:proofErr w:type="spellEnd"/>
      <w:r w:rsidR="004A7823" w:rsidRPr="0060011B">
        <w:rPr>
          <w:rFonts w:ascii="Times New Roman" w:hAnsi="Times New Roman" w:cs="Times New Roman"/>
          <w:sz w:val="24"/>
          <w:szCs w:val="24"/>
        </w:rPr>
        <w:t xml:space="preserve"> </w:t>
      </w:r>
      <w:proofErr w:type="spellStart"/>
      <w:r w:rsidR="004A7823" w:rsidRPr="0060011B">
        <w:rPr>
          <w:rFonts w:ascii="Times New Roman" w:hAnsi="Times New Roman" w:cs="Times New Roman"/>
          <w:sz w:val="24"/>
          <w:szCs w:val="24"/>
        </w:rPr>
        <w:t>Damp</w:t>
      </w:r>
      <w:r w:rsidRPr="0060011B">
        <w:rPr>
          <w:rFonts w:ascii="Times New Roman" w:hAnsi="Times New Roman" w:cs="Times New Roman"/>
          <w:sz w:val="24"/>
          <w:szCs w:val="24"/>
        </w:rPr>
        <w:t>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Akreditasi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terhadap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PAUD </w:t>
      </w:r>
      <w:r w:rsidR="00FB5824" w:rsidRPr="0060011B">
        <w:rPr>
          <w:rFonts w:ascii="Times New Roman" w:hAnsi="Times New Roman" w:cs="Times New Roman"/>
          <w:sz w:val="24"/>
          <w:szCs w:val="24"/>
        </w:rPr>
        <w:t>pada</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w:t>
      </w:r>
      <w:r w:rsidR="00FB5824" w:rsidRPr="0060011B">
        <w:rPr>
          <w:rFonts w:ascii="Times New Roman" w:hAnsi="Times New Roman" w:cs="Times New Roman"/>
          <w:sz w:val="24"/>
          <w:szCs w:val="24"/>
        </w:rPr>
        <w:t>elomok</w:t>
      </w:r>
      <w:proofErr w:type="spellEnd"/>
      <w:r w:rsidR="00FB5824"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w:t>
      </w:r>
      <w:r w:rsidR="00FB5824" w:rsidRPr="0060011B">
        <w:rPr>
          <w:rFonts w:ascii="Times New Roman" w:hAnsi="Times New Roman" w:cs="Times New Roman"/>
          <w:sz w:val="24"/>
          <w:szCs w:val="24"/>
        </w:rPr>
        <w:t>ermain</w:t>
      </w:r>
      <w:proofErr w:type="spellEnd"/>
      <w:r w:rsidRPr="0060011B">
        <w:rPr>
          <w:rFonts w:ascii="Times New Roman" w:hAnsi="Times New Roman" w:cs="Times New Roman"/>
          <w:sz w:val="24"/>
          <w:szCs w:val="24"/>
        </w:rPr>
        <w:t xml:space="preserve"> Al Amin </w:t>
      </w:r>
      <w:proofErr w:type="spellStart"/>
      <w:r w:rsidRPr="0060011B">
        <w:rPr>
          <w:rFonts w:ascii="Times New Roman" w:hAnsi="Times New Roman" w:cs="Times New Roman"/>
          <w:sz w:val="24"/>
          <w:szCs w:val="24"/>
        </w:rPr>
        <w:t>Desa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Sumber</w:t>
      </w:r>
      <w:proofErr w:type="spellEnd"/>
      <w:r w:rsidRPr="0060011B">
        <w:rPr>
          <w:rFonts w:ascii="Times New Roman" w:hAnsi="Times New Roman" w:cs="Times New Roman"/>
          <w:sz w:val="24"/>
          <w:szCs w:val="24"/>
        </w:rPr>
        <w:t xml:space="preserve"> </w:t>
      </w:r>
      <w:proofErr w:type="spellStart"/>
      <w:r w:rsidR="00FB5824" w:rsidRPr="0060011B">
        <w:rPr>
          <w:rFonts w:ascii="Times New Roman" w:hAnsi="Times New Roman" w:cs="Times New Roman"/>
          <w:sz w:val="24"/>
          <w:szCs w:val="24"/>
        </w:rPr>
        <w:t>bendo</w:t>
      </w:r>
      <w:proofErr w:type="spellEnd"/>
      <w:r w:rsidR="00FB5824" w:rsidRPr="0060011B">
        <w:rPr>
          <w:rFonts w:ascii="Times New Roman" w:hAnsi="Times New Roman" w:cs="Times New Roman"/>
          <w:sz w:val="24"/>
          <w:szCs w:val="24"/>
        </w:rPr>
        <w:t xml:space="preserve"> </w:t>
      </w:r>
      <w:proofErr w:type="spellStart"/>
      <w:r w:rsidR="00FB5824" w:rsidRPr="0060011B">
        <w:rPr>
          <w:rFonts w:ascii="Times New Roman" w:hAnsi="Times New Roman" w:cs="Times New Roman"/>
          <w:sz w:val="24"/>
          <w:szCs w:val="24"/>
        </w:rPr>
        <w:t>kab</w:t>
      </w:r>
      <w:proofErr w:type="spellEnd"/>
      <w:r w:rsidR="00FB5824" w:rsidRPr="0060011B">
        <w:rPr>
          <w:rFonts w:ascii="Times New Roman" w:hAnsi="Times New Roman" w:cs="Times New Roman"/>
          <w:sz w:val="24"/>
          <w:szCs w:val="24"/>
        </w:rPr>
        <w:t>. M</w:t>
      </w:r>
      <w:r w:rsidRPr="0060011B">
        <w:rPr>
          <w:rFonts w:ascii="Times New Roman" w:hAnsi="Times New Roman" w:cs="Times New Roman"/>
          <w:sz w:val="24"/>
          <w:szCs w:val="24"/>
        </w:rPr>
        <w:t xml:space="preserve">alang yang </w:t>
      </w:r>
      <w:proofErr w:type="spellStart"/>
      <w:r w:rsidRPr="0060011B">
        <w:rPr>
          <w:rFonts w:ascii="Times New Roman" w:hAnsi="Times New Roman" w:cs="Times New Roman"/>
          <w:sz w:val="24"/>
          <w:szCs w:val="24"/>
        </w:rPr>
        <w:t>ditebitkan</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jurnal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tinta</w:t>
      </w:r>
      <w:proofErr w:type="spellEnd"/>
      <w:r w:rsidRPr="0060011B">
        <w:rPr>
          <w:rFonts w:ascii="Times New Roman" w:hAnsi="Times New Roman" w:cs="Times New Roman"/>
          <w:sz w:val="24"/>
          <w:szCs w:val="24"/>
        </w:rPr>
        <w:t xml:space="preserve"> Vol. 1 </w:t>
      </w:r>
      <w:proofErr w:type="spellStart"/>
      <w:r w:rsidRPr="0060011B">
        <w:rPr>
          <w:rFonts w:ascii="Times New Roman" w:hAnsi="Times New Roman" w:cs="Times New Roman"/>
          <w:sz w:val="24"/>
          <w:szCs w:val="24"/>
        </w:rPr>
        <w:t>nomor</w:t>
      </w:r>
      <w:proofErr w:type="spellEnd"/>
      <w:r w:rsidRPr="0060011B">
        <w:rPr>
          <w:rFonts w:ascii="Times New Roman" w:hAnsi="Times New Roman" w:cs="Times New Roman"/>
          <w:sz w:val="24"/>
          <w:szCs w:val="24"/>
        </w:rPr>
        <w:t xml:space="preserve"> 1 </w:t>
      </w:r>
      <w:proofErr w:type="spellStart"/>
      <w:r w:rsidRPr="0060011B">
        <w:rPr>
          <w:rFonts w:ascii="Times New Roman" w:hAnsi="Times New Roman" w:cs="Times New Roman"/>
          <w:sz w:val="24"/>
          <w:szCs w:val="24"/>
        </w:rPr>
        <w:t>maret</w:t>
      </w:r>
      <w:proofErr w:type="spellEnd"/>
      <w:r w:rsidRPr="0060011B">
        <w:rPr>
          <w:rFonts w:ascii="Times New Roman" w:hAnsi="Times New Roman" w:cs="Times New Roman"/>
          <w:sz w:val="24"/>
          <w:szCs w:val="24"/>
        </w:rPr>
        <w:t xml:space="preserve"> 2019 </w:t>
      </w:r>
      <w:proofErr w:type="spellStart"/>
      <w:r w:rsidRPr="0060011B">
        <w:rPr>
          <w:rFonts w:ascii="Times New Roman" w:hAnsi="Times New Roman" w:cs="Times New Roman"/>
          <w:sz w:val="24"/>
          <w:szCs w:val="24"/>
        </w:rPr>
        <w:t>yaitu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meningkatnya</w:t>
      </w:r>
      <w:proofErr w:type="spellEnd"/>
      <w:r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sumber</w:t>
      </w:r>
      <w:proofErr w:type="spellEnd"/>
      <w:r w:rsidR="00465E11"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daya</w:t>
      </w:r>
      <w:proofErr w:type="spellEnd"/>
      <w:r w:rsidR="00465E11"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manusia</w:t>
      </w:r>
      <w:proofErr w:type="spellEnd"/>
      <w:r w:rsidR="00465E11" w:rsidRPr="0060011B">
        <w:rPr>
          <w:rFonts w:ascii="Times New Roman" w:hAnsi="Times New Roman" w:cs="Times New Roman"/>
          <w:sz w:val="24"/>
          <w:szCs w:val="24"/>
        </w:rPr>
        <w:t xml:space="preserve"> yang </w:t>
      </w:r>
      <w:proofErr w:type="spellStart"/>
      <w:r w:rsidR="00465E11" w:rsidRPr="0060011B">
        <w:rPr>
          <w:rFonts w:ascii="Times New Roman" w:hAnsi="Times New Roman" w:cs="Times New Roman"/>
          <w:sz w:val="24"/>
          <w:szCs w:val="24"/>
        </w:rPr>
        <w:t>mengembangkan</w:t>
      </w:r>
      <w:proofErr w:type="spellEnd"/>
      <w:r w:rsidR="00465E11"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kuantitas</w:t>
      </w:r>
      <w:proofErr w:type="spellEnd"/>
      <w:r w:rsidR="00465E11"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kinerja</w:t>
      </w:r>
      <w:proofErr w:type="spellEnd"/>
      <w:r w:rsidR="00465E11"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maka</w:t>
      </w:r>
      <w:proofErr w:type="spellEnd"/>
      <w:r w:rsidR="00465E11"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meingkat</w:t>
      </w:r>
      <w:proofErr w:type="spellEnd"/>
      <w:r w:rsidR="00465E11" w:rsidRPr="0060011B">
        <w:rPr>
          <w:rFonts w:ascii="Times New Roman" w:hAnsi="Times New Roman" w:cs="Times New Roman"/>
          <w:sz w:val="24"/>
          <w:szCs w:val="24"/>
        </w:rPr>
        <w:t xml:space="preserve"> pula</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kualitas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satuan</w:t>
      </w:r>
      <w:proofErr w:type="spellEnd"/>
      <w:r w:rsidR="00465E11" w:rsidRPr="0060011B">
        <w:rPr>
          <w:rFonts w:ascii="Times New Roman" w:hAnsi="Times New Roman" w:cs="Times New Roman"/>
          <w:sz w:val="24"/>
          <w:szCs w:val="24"/>
        </w:rPr>
        <w:t xml:space="preserve"> PAUD</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untuk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mendapat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dukungan</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perhatian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dari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pemerintah</w:t>
      </w:r>
      <w:proofErr w:type="spellEnd"/>
      <w:r w:rsidR="00465E11"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daerah</w:t>
      </w:r>
      <w:proofErr w:type="spellEnd"/>
      <w:r w:rsidRPr="0060011B">
        <w:rPr>
          <w:rFonts w:ascii="Times New Roman" w:hAnsi="Times New Roman" w:cs="Times New Roman"/>
          <w:sz w:val="24"/>
          <w:szCs w:val="24"/>
        </w:rPr>
        <w:t>,</w:t>
      </w:r>
      <w:r w:rsidR="00465E11"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pemerintah</w:t>
      </w:r>
      <w:proofErr w:type="spellEnd"/>
      <w:r w:rsidR="00465E11"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pusat</w:t>
      </w:r>
      <w:proofErr w:type="spellEnd"/>
      <w:r w:rsidR="00465E11" w:rsidRPr="0060011B">
        <w:rPr>
          <w:rFonts w:ascii="Times New Roman" w:hAnsi="Times New Roman" w:cs="Times New Roman"/>
          <w:sz w:val="24"/>
          <w:szCs w:val="24"/>
        </w:rPr>
        <w:t>,</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masyarakat</w:t>
      </w:r>
      <w:proofErr w:type="spellEnd"/>
      <w:r w:rsidR="00465E11"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setempat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maupun</w:t>
      </w:r>
      <w:proofErr w:type="spellEnd"/>
      <w:r w:rsidRPr="0060011B">
        <w:rPr>
          <w:rFonts w:ascii="Times New Roman" w:hAnsi="Times New Roman" w:cs="Times New Roman"/>
          <w:sz w:val="24"/>
          <w:szCs w:val="24"/>
        </w:rPr>
        <w:t xml:space="preserve"> sector </w:t>
      </w:r>
      <w:proofErr w:type="spellStart"/>
      <w:r w:rsidRPr="0060011B">
        <w:rPr>
          <w:rFonts w:ascii="Times New Roman" w:hAnsi="Times New Roman" w:cs="Times New Roman"/>
          <w:sz w:val="24"/>
          <w:szCs w:val="24"/>
        </w:rPr>
        <w:t>swasta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menyeleng</w:t>
      </w:r>
      <w:r w:rsidR="00A73ACF" w:rsidRPr="0060011B">
        <w:rPr>
          <w:rFonts w:ascii="Times New Roman" w:hAnsi="Times New Roman" w:cs="Times New Roman"/>
          <w:sz w:val="24"/>
          <w:szCs w:val="24"/>
        </w:rPr>
        <w:t>garakan</w:t>
      </w:r>
      <w:proofErr w:type="spellEnd"/>
      <w:r w:rsidR="00A73ACF" w:rsidRPr="0060011B">
        <w:rPr>
          <w:rFonts w:ascii="Times New Roman" w:hAnsi="Times New Roman" w:cs="Times New Roman"/>
          <w:sz w:val="24"/>
          <w:szCs w:val="24"/>
        </w:rPr>
        <w:t xml:space="preserve"> </w:t>
      </w:r>
      <w:proofErr w:type="spellStart"/>
      <w:r w:rsidR="00A73ACF" w:rsidRPr="0060011B">
        <w:rPr>
          <w:rFonts w:ascii="Times New Roman" w:hAnsi="Times New Roman" w:cs="Times New Roman"/>
          <w:sz w:val="24"/>
          <w:szCs w:val="24"/>
        </w:rPr>
        <w:t>pendidikan</w:t>
      </w:r>
      <w:proofErr w:type="spellEnd"/>
      <w:r w:rsidR="00A73ACF" w:rsidRPr="0060011B">
        <w:rPr>
          <w:rFonts w:ascii="Times New Roman" w:hAnsi="Times New Roman" w:cs="Times New Roman"/>
          <w:sz w:val="24"/>
          <w:szCs w:val="24"/>
        </w:rPr>
        <w:t xml:space="preserve"> </w:t>
      </w:r>
      <w:proofErr w:type="spellStart"/>
      <w:r w:rsidR="00A73ACF" w:rsidRPr="0060011B">
        <w:rPr>
          <w:rFonts w:ascii="Times New Roman" w:hAnsi="Times New Roman" w:cs="Times New Roman"/>
          <w:sz w:val="24"/>
          <w:szCs w:val="24"/>
        </w:rPr>
        <w:t>berkualitas</w:t>
      </w:r>
      <w:proofErr w:type="spellEnd"/>
      <w:r w:rsidR="00A73ACF" w:rsidRPr="0060011B">
        <w:rPr>
          <w:rFonts w:ascii="Times New Roman" w:hAnsi="Times New Roman" w:cs="Times New Roman"/>
          <w:sz w:val="24"/>
          <w:szCs w:val="24"/>
        </w:rPr>
        <w:t>.</w:t>
      </w:r>
    </w:p>
    <w:p w14:paraId="39330245" w14:textId="77777777" w:rsidR="001D51FD" w:rsidRPr="0060011B" w:rsidRDefault="001D51FD" w:rsidP="001D51FD">
      <w:pPr>
        <w:ind w:firstLine="360"/>
        <w:jc w:val="both"/>
        <w:rPr>
          <w:rFonts w:ascii="Times New Roman" w:hAnsi="Times New Roman" w:cs="Times New Roman"/>
          <w:sz w:val="24"/>
          <w:szCs w:val="24"/>
        </w:rPr>
      </w:pPr>
      <w:proofErr w:type="spellStart"/>
      <w:r w:rsidRPr="0060011B">
        <w:rPr>
          <w:rFonts w:ascii="Times New Roman" w:hAnsi="Times New Roman" w:cs="Times New Roman"/>
          <w:sz w:val="24"/>
          <w:szCs w:val="24"/>
        </w:rPr>
        <w:t>Menurut</w:t>
      </w:r>
      <w:proofErr w:type="spellEnd"/>
      <w:r w:rsidRPr="0060011B">
        <w:rPr>
          <w:rFonts w:ascii="Times New Roman" w:hAnsi="Times New Roman" w:cs="Times New Roman"/>
          <w:sz w:val="24"/>
          <w:szCs w:val="24"/>
        </w:rPr>
        <w:t xml:space="preserve"> </w:t>
      </w:r>
      <w:r w:rsidRPr="0060011B">
        <w:rPr>
          <w:rFonts w:ascii="Times New Roman" w:hAnsi="Times New Roman" w:cs="Times New Roman"/>
          <w:sz w:val="24"/>
          <w:szCs w:val="24"/>
          <w:lang w:val="id-ID"/>
        </w:rPr>
        <w:t xml:space="preserve">Fatimah, </w:t>
      </w:r>
      <w:proofErr w:type="spellStart"/>
      <w:r w:rsidRPr="0060011B">
        <w:rPr>
          <w:rFonts w:ascii="Times New Roman" w:hAnsi="Times New Roman" w:cs="Times New Roman"/>
          <w:sz w:val="24"/>
          <w:szCs w:val="24"/>
        </w:rPr>
        <w:t>dkk</w:t>
      </w:r>
      <w:proofErr w:type="spellEnd"/>
      <w:r w:rsidRPr="0060011B">
        <w:rPr>
          <w:rFonts w:ascii="Times New Roman" w:hAnsi="Times New Roman" w:cs="Times New Roman"/>
          <w:sz w:val="24"/>
          <w:szCs w:val="24"/>
        </w:rPr>
        <w:t>.</w:t>
      </w:r>
      <w:r w:rsidR="00723272" w:rsidRPr="0060011B">
        <w:rPr>
          <w:rFonts w:ascii="Times New Roman" w:hAnsi="Times New Roman" w:cs="Times New Roman"/>
          <w:sz w:val="24"/>
          <w:szCs w:val="24"/>
        </w:rPr>
        <w:fldChar w:fldCharType="begin" w:fldLock="1"/>
      </w:r>
      <w:r w:rsidRPr="0060011B">
        <w:rPr>
          <w:rFonts w:ascii="Times New Roman" w:hAnsi="Times New Roman" w:cs="Times New Roman"/>
          <w:sz w:val="24"/>
          <w:szCs w:val="24"/>
        </w:rPr>
        <w:instrText>ADDIN CSL_CITATION {"citationItems":[{"id":"ITEM-1","itemData":{"DOI":"10.14421/manageria.2016.12-05","ISSN":"2502-9223","abstract":"This research began from the writer’s interest on the distinctive characteristic of early childhood education at PAUD Ceria. It is interesting because regardless the academic qualifications of its’ teachers, students demonstrate good academic performance, as well as parents and community’s support for the existence of this PAUD. This research aims at analyzing the patterns in early childhood education management especially that of planning,organizing, actuating, and controlling, and to examine community’s shifting paradigm about childhood education. This is a qualitative research that was undertaken in PAUD Ceria, Gondangsari, Sumawono, Central Java. The data gathered through observation, interview and documentation. This research shows that: 1). PAUD Ceria uses POAC management pattern in every activities, such as planning at the beginning, building communication and cooperation with stakeholders in organizing phase, while integrating religious education materials within actuating process. Whereas, controlling process is conducted everyday. 2). Supporting factors in the management of early childhood education are: students motivation, cooperation between teachers, community support, open comunication between teachers and parents, and cooperation with government. Finally 3). The result of management pattern at PAUD Ceria such as studet achievements in many championships, the increment of students enrollment each year, and change communnity’s paradigm on the importance of early childhood education.","author":[{"dropping-particle":"","family":"Rohmah","given":"Nur","non-dropping-particle":"","parse-names":false,"suffix":""},{"dropping-particle":"","family":"Fatimah","given":"Dyah Fifin","non-dropping-particle":"","parse-names":false,"suffix":""}],"container-title":"MANAGERIA: Jurnal Manajemen Pendidikan Islam","id":"ITEM-1","issue":"2","issued":{"date-parts":[["2017","2","22"]]},"page":"247-273","publisher":"Al-Jamiah Research Centre","title":"Pola Pengelolaan Pendidikan Anak Usia Dini di PAUD Ceria Gondangsari Jawa Tengah","type":"article-journal","volume":"1"},"suppress-author":1,"uris":["http://www.mendeley.com/documents/?uuid=229dab98-6a78-3d64-b6d1-915feeb31a17"]}],"mendeley":{"formattedCitation":"(2017)","plainTextFormattedCitation":"(2017)","previouslyFormattedCitation":"(2017)"},"properties":{"noteIndex":0},"schema":"https://github.com/citation-style-language/schema/raw/master/csl-citation.json"}</w:instrText>
      </w:r>
      <w:r w:rsidR="00723272" w:rsidRPr="0060011B">
        <w:rPr>
          <w:rFonts w:ascii="Times New Roman" w:hAnsi="Times New Roman" w:cs="Times New Roman"/>
          <w:sz w:val="24"/>
          <w:szCs w:val="24"/>
        </w:rPr>
        <w:fldChar w:fldCharType="separate"/>
      </w:r>
      <w:r w:rsidRPr="0060011B">
        <w:rPr>
          <w:rFonts w:ascii="Times New Roman" w:hAnsi="Times New Roman" w:cs="Times New Roman"/>
          <w:noProof/>
          <w:sz w:val="24"/>
          <w:szCs w:val="24"/>
        </w:rPr>
        <w:t>(2017)</w:t>
      </w:r>
      <w:r w:rsidR="00723272" w:rsidRPr="0060011B">
        <w:rPr>
          <w:rFonts w:ascii="Times New Roman" w:hAnsi="Times New Roman" w:cs="Times New Roman"/>
          <w:sz w:val="24"/>
          <w:szCs w:val="24"/>
        </w:rPr>
        <w:fldChar w:fldCharType="end"/>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004F4D0E"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penelitiannya</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berjudul</w:t>
      </w:r>
      <w:proofErr w:type="spellEnd"/>
      <w:r w:rsidRPr="0060011B">
        <w:rPr>
          <w:rFonts w:ascii="Times New Roman" w:hAnsi="Times New Roman" w:cs="Times New Roman"/>
          <w:sz w:val="24"/>
          <w:szCs w:val="24"/>
        </w:rPr>
        <w:t xml:space="preserve"> “</w:t>
      </w:r>
      <w:r w:rsidRPr="0060011B">
        <w:rPr>
          <w:rFonts w:ascii="Times New Roman" w:hAnsi="Times New Roman" w:cs="Times New Roman"/>
          <w:sz w:val="24"/>
          <w:szCs w:val="24"/>
          <w:lang w:val="id-ID"/>
        </w:rPr>
        <w:t>Pola Pengelolaan Pendidikan di P</w:t>
      </w:r>
      <w:r w:rsidR="004F4D0E" w:rsidRPr="0060011B">
        <w:rPr>
          <w:rFonts w:ascii="Times New Roman" w:hAnsi="Times New Roman" w:cs="Times New Roman"/>
          <w:sz w:val="24"/>
          <w:szCs w:val="24"/>
        </w:rPr>
        <w:t>AUD</w:t>
      </w:r>
      <w:r w:rsidRPr="0060011B">
        <w:rPr>
          <w:rFonts w:ascii="Times New Roman" w:hAnsi="Times New Roman" w:cs="Times New Roman"/>
          <w:sz w:val="24"/>
          <w:szCs w:val="24"/>
          <w:lang w:val="id-ID"/>
        </w:rPr>
        <w:t xml:space="preserve"> Ceria</w:t>
      </w:r>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jurnal</w:t>
      </w:r>
      <w:proofErr w:type="spellEnd"/>
      <w:r w:rsidRPr="0060011B">
        <w:rPr>
          <w:rFonts w:ascii="Times New Roman" w:hAnsi="Times New Roman" w:cs="Times New Roman"/>
          <w:sz w:val="24"/>
          <w:szCs w:val="24"/>
        </w:rPr>
        <w:t xml:space="preserve"> </w:t>
      </w:r>
      <w:r w:rsidRPr="0060011B">
        <w:rPr>
          <w:rFonts w:ascii="Times New Roman" w:hAnsi="Times New Roman" w:cs="Times New Roman"/>
          <w:sz w:val="24"/>
          <w:szCs w:val="24"/>
          <w:lang w:val="id-ID"/>
        </w:rPr>
        <w:t>Manageria: Jurnal Manajemen Pendidikan IslamVolume 1, Nomor 2</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menunjukkan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hasil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bahwa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pengelolaan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sebuah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PAUD </w:t>
      </w:r>
      <w:proofErr w:type="spellStart"/>
      <w:r w:rsidRPr="0060011B">
        <w:rPr>
          <w:rFonts w:ascii="Times New Roman" w:hAnsi="Times New Roman" w:cs="Times New Roman"/>
          <w:sz w:val="24"/>
          <w:szCs w:val="24"/>
        </w:rPr>
        <w:t>perlu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memperhatikan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unsur-unsur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didalamnya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seperti</w:t>
      </w:r>
      <w:proofErr w:type="spellEnd"/>
      <w:r w:rsidRPr="0060011B">
        <w:rPr>
          <w:rFonts w:ascii="Times New Roman" w:hAnsi="Times New Roman" w:cs="Times New Roman"/>
          <w:sz w:val="24"/>
          <w:szCs w:val="24"/>
        </w:rPr>
        <w:t xml:space="preserve"> guru, </w:t>
      </w:r>
      <w:proofErr w:type="spellStart"/>
      <w:r w:rsidRPr="0060011B">
        <w:rPr>
          <w:rFonts w:ascii="Times New Roman" w:hAnsi="Times New Roman" w:cs="Times New Roman"/>
          <w:sz w:val="24"/>
          <w:szCs w:val="24"/>
        </w:rPr>
        <w:t>siswa</w:t>
      </w:r>
      <w:proofErr w:type="spellEnd"/>
      <w:r w:rsidRPr="0060011B">
        <w:rPr>
          <w:rFonts w:ascii="Times New Roman" w:hAnsi="Times New Roman" w:cs="Times New Roman"/>
          <w:sz w:val="24"/>
          <w:szCs w:val="24"/>
        </w:rPr>
        <w:t xml:space="preserve"> dan orang </w:t>
      </w:r>
      <w:proofErr w:type="spellStart"/>
      <w:r w:rsidRPr="0060011B">
        <w:rPr>
          <w:rFonts w:ascii="Times New Roman" w:hAnsi="Times New Roman" w:cs="Times New Roman"/>
          <w:sz w:val="24"/>
          <w:szCs w:val="24"/>
        </w:rPr>
        <w:t>tua</w:t>
      </w:r>
      <w:proofErr w:type="spellEnd"/>
      <w:r w:rsidRPr="0060011B">
        <w:rPr>
          <w:rFonts w:ascii="Times New Roman" w:hAnsi="Times New Roman" w:cs="Times New Roman"/>
          <w:sz w:val="24"/>
          <w:szCs w:val="24"/>
        </w:rPr>
        <w:t xml:space="preserve">. Hasil </w:t>
      </w:r>
      <w:proofErr w:type="spellStart"/>
      <w:r w:rsidRPr="0060011B">
        <w:rPr>
          <w:rFonts w:ascii="Times New Roman" w:hAnsi="Times New Roman" w:cs="Times New Roman"/>
          <w:sz w:val="24"/>
          <w:szCs w:val="24"/>
        </w:rPr>
        <w:t>penelitiannya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menyebutkan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bahwa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kualifikasi</w:t>
      </w:r>
      <w:proofErr w:type="spellEnd"/>
      <w:r w:rsidRPr="0060011B">
        <w:rPr>
          <w:rFonts w:ascii="Times New Roman" w:hAnsi="Times New Roman" w:cs="Times New Roman"/>
          <w:sz w:val="24"/>
          <w:szCs w:val="24"/>
        </w:rPr>
        <w:t xml:space="preserve"> guru </w:t>
      </w:r>
      <w:proofErr w:type="spellStart"/>
      <w:r w:rsidRPr="0060011B">
        <w:rPr>
          <w:rFonts w:ascii="Times New Roman" w:hAnsi="Times New Roman" w:cs="Times New Roman"/>
          <w:sz w:val="24"/>
          <w:szCs w:val="24"/>
        </w:rPr>
        <w:t>bukan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hal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utama</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mempengaruhi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bagaimana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sebuah</w:t>
      </w:r>
      <w:proofErr w:type="spellEnd"/>
      <w:r w:rsidRPr="0060011B">
        <w:rPr>
          <w:rFonts w:ascii="Times New Roman" w:hAnsi="Times New Roman" w:cs="Times New Roman"/>
          <w:sz w:val="24"/>
          <w:szCs w:val="24"/>
        </w:rPr>
        <w:t xml:space="preserve"> Pendidikan </w:t>
      </w:r>
      <w:proofErr w:type="spellStart"/>
      <w:r w:rsidRPr="0060011B">
        <w:rPr>
          <w:rFonts w:ascii="Times New Roman" w:hAnsi="Times New Roman" w:cs="Times New Roman"/>
          <w:sz w:val="24"/>
          <w:szCs w:val="24"/>
        </w:rPr>
        <w:t>dapat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mencapai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tujuannya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karena</w:t>
      </w:r>
      <w:proofErr w:type="spellEnd"/>
      <w:r w:rsidRPr="0060011B">
        <w:rPr>
          <w:rFonts w:ascii="Times New Roman" w:hAnsi="Times New Roman" w:cs="Times New Roman"/>
          <w:sz w:val="24"/>
          <w:szCs w:val="24"/>
        </w:rPr>
        <w:t xml:space="preserve"> pada PAUD Ceria </w:t>
      </w:r>
      <w:proofErr w:type="spellStart"/>
      <w:r w:rsidRPr="0060011B">
        <w:rPr>
          <w:rFonts w:ascii="Times New Roman" w:hAnsi="Times New Roman" w:cs="Times New Roman"/>
          <w:sz w:val="24"/>
          <w:szCs w:val="24"/>
        </w:rPr>
        <w:t>terdapat</w:t>
      </w:r>
      <w:proofErr w:type="spellEnd"/>
      <w:r w:rsidRPr="0060011B">
        <w:rPr>
          <w:rFonts w:ascii="Times New Roman" w:hAnsi="Times New Roman" w:cs="Times New Roman"/>
          <w:sz w:val="24"/>
          <w:szCs w:val="24"/>
        </w:rPr>
        <w:t xml:space="preserve"> guru yang </w:t>
      </w:r>
      <w:proofErr w:type="spellStart"/>
      <w:r w:rsidRPr="0060011B">
        <w:rPr>
          <w:rFonts w:ascii="Times New Roman" w:hAnsi="Times New Roman" w:cs="Times New Roman"/>
          <w:sz w:val="24"/>
          <w:szCs w:val="24"/>
        </w:rPr>
        <w:t>belum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memenuhi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kualifikasi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akademik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namun</w:t>
      </w:r>
      <w:proofErr w:type="spellEnd"/>
      <w:r w:rsidRPr="0060011B">
        <w:rPr>
          <w:rFonts w:ascii="Times New Roman" w:hAnsi="Times New Roman" w:cs="Times New Roman"/>
          <w:sz w:val="24"/>
          <w:szCs w:val="24"/>
        </w:rPr>
        <w:t xml:space="preserve"> data </w:t>
      </w:r>
      <w:proofErr w:type="spellStart"/>
      <w:r w:rsidRPr="0060011B">
        <w:rPr>
          <w:rFonts w:ascii="Times New Roman" w:hAnsi="Times New Roman" w:cs="Times New Roman"/>
          <w:sz w:val="24"/>
          <w:szCs w:val="24"/>
        </w:rPr>
        <w:t>menunjukkan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bahwa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anak</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tersebut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berprestasi</w:t>
      </w:r>
      <w:proofErr w:type="spellEnd"/>
      <w:r w:rsidRPr="0060011B">
        <w:rPr>
          <w:rFonts w:ascii="Times New Roman" w:hAnsi="Times New Roman" w:cs="Times New Roman"/>
          <w:sz w:val="24"/>
          <w:szCs w:val="24"/>
        </w:rPr>
        <w:t xml:space="preserve">. Hal </w:t>
      </w:r>
      <w:proofErr w:type="spellStart"/>
      <w:r w:rsidRPr="0060011B">
        <w:rPr>
          <w:rFonts w:ascii="Times New Roman" w:hAnsi="Times New Roman" w:cs="Times New Roman"/>
          <w:sz w:val="24"/>
          <w:szCs w:val="24"/>
        </w:rPr>
        <w:t>tersebut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dapat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terwujud</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dari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motivasi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belajar</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kerjasama</w:t>
      </w:r>
      <w:proofErr w:type="spellEnd"/>
      <w:r w:rsidRPr="0060011B">
        <w:rPr>
          <w:rFonts w:ascii="Times New Roman" w:hAnsi="Times New Roman" w:cs="Times New Roman"/>
          <w:sz w:val="24"/>
          <w:szCs w:val="24"/>
        </w:rPr>
        <w:t xml:space="preserve"> orang </w:t>
      </w:r>
      <w:proofErr w:type="spellStart"/>
      <w:r w:rsidRPr="0060011B">
        <w:rPr>
          <w:rFonts w:ascii="Times New Roman" w:hAnsi="Times New Roman" w:cs="Times New Roman"/>
          <w:sz w:val="24"/>
          <w:szCs w:val="24"/>
        </w:rPr>
        <w:t>tua</w:t>
      </w:r>
      <w:proofErr w:type="spellEnd"/>
      <w:r w:rsidRPr="0060011B">
        <w:rPr>
          <w:rFonts w:ascii="Times New Roman" w:hAnsi="Times New Roman" w:cs="Times New Roman"/>
          <w:sz w:val="24"/>
          <w:szCs w:val="24"/>
        </w:rPr>
        <w:t xml:space="preserve"> sangat </w:t>
      </w:r>
      <w:proofErr w:type="spellStart"/>
      <w:r w:rsidRPr="0060011B">
        <w:rPr>
          <w:rFonts w:ascii="Times New Roman" w:hAnsi="Times New Roman" w:cs="Times New Roman"/>
          <w:sz w:val="24"/>
          <w:szCs w:val="24"/>
        </w:rPr>
        <w:t>baik</w:t>
      </w:r>
      <w:proofErr w:type="spellEnd"/>
      <w:r w:rsidRPr="0060011B">
        <w:rPr>
          <w:rFonts w:ascii="Times New Roman" w:hAnsi="Times New Roman" w:cs="Times New Roman"/>
          <w:sz w:val="24"/>
          <w:szCs w:val="24"/>
        </w:rPr>
        <w:t>.</w:t>
      </w:r>
      <w:bookmarkStart w:id="0" w:name="_Hlk16714093"/>
    </w:p>
    <w:p w14:paraId="74EAF1DF" w14:textId="77777777" w:rsidR="001D51FD" w:rsidRPr="0060011B" w:rsidRDefault="001D51FD" w:rsidP="001D51FD">
      <w:pPr>
        <w:ind w:firstLine="360"/>
        <w:jc w:val="both"/>
        <w:rPr>
          <w:rFonts w:ascii="Times New Roman" w:hAnsi="Times New Roman" w:cs="Times New Roman"/>
          <w:sz w:val="24"/>
          <w:szCs w:val="24"/>
        </w:rPr>
      </w:pPr>
      <w:r w:rsidRPr="0060011B">
        <w:rPr>
          <w:rFonts w:ascii="Times New Roman" w:hAnsi="Times New Roman" w:cs="Times New Roman"/>
          <w:sz w:val="24"/>
          <w:szCs w:val="24"/>
        </w:rPr>
        <w:t xml:space="preserve">Hasil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Sufa</w:t>
      </w:r>
      <w:proofErr w:type="spellEnd"/>
      <w:r w:rsidRPr="0060011B">
        <w:rPr>
          <w:rFonts w:ascii="Times New Roman" w:hAnsi="Times New Roman" w:cs="Times New Roman"/>
          <w:sz w:val="24"/>
          <w:szCs w:val="24"/>
        </w:rPr>
        <w:t xml:space="preserve"> dan Setiawan</w:t>
      </w:r>
      <w:r w:rsidR="00723272" w:rsidRPr="0060011B">
        <w:rPr>
          <w:rFonts w:ascii="Times New Roman" w:hAnsi="Times New Roman" w:cs="Times New Roman"/>
          <w:sz w:val="24"/>
          <w:szCs w:val="24"/>
        </w:rPr>
        <w:fldChar w:fldCharType="begin" w:fldLock="1"/>
      </w:r>
      <w:r w:rsidRPr="0060011B">
        <w:rPr>
          <w:rFonts w:ascii="Times New Roman" w:hAnsi="Times New Roman" w:cs="Times New Roman"/>
          <w:sz w:val="24"/>
          <w:szCs w:val="24"/>
        </w:rPr>
        <w:instrText>ADDIN CSL_CITATION {"citationItems":[{"id":"ITEM-1","itemData":{"DOI":"10.31004/obsesi.v4i2.408","ISSN":"2356-1327","abstract":"Pendidikan anak usia dini mempunyai peran strategis terhadap perkembangan manusia.Oleh karena itu perlu pendidikan yang bermutu. Tujuan penelitian ini adalah untuk mengetahui bagaimana upaya yang dilakukan pemerintah untuk meningkatkan mutu PAUD. Pendekatan kualitatif dilakukan menggunakan metode wawancara, observasi dan dokumentasi di area Solo Raya untuk melihat bagaimana lembaga PAUD mengupayakan mutunya. Hasil penelitian menunjukkan bahwa untuk mencapai mutu lembaga PAUD, dilakukan melalui penjaminan mutu internal dan eksternal. Mutu internal PAUD dilakukan melalui pemetaan mutu oleh dinas pendidikan dan melalui peningkatan mutu eksternal melalui badan akreditasi Nasional Pendidikan Pendidikan anak usia dini  dan Pendidikan non formal  (BAN PAUD PNF)","author":[{"dropping-particle":"","family":"Sufa","given":"Feri Faila","non-dropping-particle":"","parse-names":false,"suffix":""},{"dropping-particle":"","family":"Setiawan","given":"M Hery Yuli","non-dropping-particle":"","parse-names":false,"suffix":""}],"container-title":"Jurnal Obsesi : Jurnal Pendidikan Anak Usia Dini","id":"ITEM-1","issue":"2","issued":{"date-parts":[["2020","1","11"]]},"page":"559","publisher":"Universitas Pahlawan Tuanku Tambusai","title":"Implementasi Penjaminan Mutu pada Lembaga PAUD di Solo Raya","type":"article-journal","volume":"4"},"suppress-author":1,"uris":["http://www.mendeley.com/documents/?uuid=5bf61866-dfcb-341a-93ec-51f31b8be3a0"]}],"mendeley":{"formattedCitation":"(2020)","plainTextFormattedCitation":"(2020)","previouslyFormattedCitation":"(2020)"},"properties":{"noteIndex":0},"schema":"https://github.com/citation-style-language/schema/raw/master/csl-citation.json"}</w:instrText>
      </w:r>
      <w:r w:rsidR="00723272" w:rsidRPr="0060011B">
        <w:rPr>
          <w:rFonts w:ascii="Times New Roman" w:hAnsi="Times New Roman" w:cs="Times New Roman"/>
          <w:sz w:val="24"/>
          <w:szCs w:val="24"/>
        </w:rPr>
        <w:fldChar w:fldCharType="separate"/>
      </w:r>
      <w:r w:rsidRPr="0060011B">
        <w:rPr>
          <w:rFonts w:ascii="Times New Roman" w:hAnsi="Times New Roman" w:cs="Times New Roman"/>
          <w:noProof/>
          <w:sz w:val="24"/>
          <w:szCs w:val="24"/>
        </w:rPr>
        <w:t>(2020)</w:t>
      </w:r>
      <w:proofErr w:type="spellStart"/>
      <w:r w:rsidR="00723272" w:rsidRPr="0060011B">
        <w:rPr>
          <w:rFonts w:ascii="Times New Roman" w:hAnsi="Times New Roman" w:cs="Times New Roman"/>
          <w:sz w:val="24"/>
          <w:szCs w:val="24"/>
        </w:rPr>
        <w:fldChar w:fldCharType="end"/>
      </w:r>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berjudul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Implementasi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Penjaminan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pada Lembaga PAUD di Solo Raya</w:t>
      </w:r>
      <w:r w:rsidR="00465E11"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tampak</w:t>
      </w:r>
      <w:proofErr w:type="spellEnd"/>
      <w:r w:rsidR="00465E11"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bahwa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untuk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mencapai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satuan</w:t>
      </w:r>
      <w:proofErr w:type="spellEnd"/>
      <w:r w:rsidRPr="0060011B">
        <w:rPr>
          <w:rFonts w:ascii="Times New Roman" w:hAnsi="Times New Roman" w:cs="Times New Roman"/>
          <w:sz w:val="24"/>
          <w:szCs w:val="24"/>
        </w:rPr>
        <w:t xml:space="preserve"> P</w:t>
      </w:r>
      <w:r w:rsidR="00465E11" w:rsidRPr="0060011B">
        <w:rPr>
          <w:rFonts w:ascii="Times New Roman" w:hAnsi="Times New Roman" w:cs="Times New Roman"/>
          <w:sz w:val="24"/>
          <w:szCs w:val="24"/>
        </w:rPr>
        <w:t xml:space="preserve">endidikan </w:t>
      </w:r>
      <w:r w:rsidRPr="0060011B">
        <w:rPr>
          <w:rFonts w:ascii="Times New Roman" w:hAnsi="Times New Roman" w:cs="Times New Roman"/>
          <w:sz w:val="24"/>
          <w:szCs w:val="24"/>
        </w:rPr>
        <w:t xml:space="preserve">AUD, </w:t>
      </w:r>
      <w:proofErr w:type="spellStart"/>
      <w:r w:rsidR="00465E11" w:rsidRPr="0060011B">
        <w:rPr>
          <w:rFonts w:ascii="Times New Roman" w:hAnsi="Times New Roman" w:cs="Times New Roman"/>
          <w:sz w:val="24"/>
          <w:szCs w:val="24"/>
        </w:rPr>
        <w:t>maka</w:t>
      </w:r>
      <w:proofErr w:type="spellEnd"/>
      <w:r w:rsidR="00465E11"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perlu</w:t>
      </w:r>
      <w:proofErr w:type="spellEnd"/>
      <w:r w:rsidR="00465E11"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dilakukan</w:t>
      </w:r>
      <w:proofErr w:type="spellEnd"/>
      <w:r w:rsidR="00465E11"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penjaminan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00465E11"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baik</w:t>
      </w:r>
      <w:proofErr w:type="spellEnd"/>
      <w:r w:rsidRPr="0060011B">
        <w:rPr>
          <w:rFonts w:ascii="Times New Roman" w:hAnsi="Times New Roman" w:cs="Times New Roman"/>
          <w:sz w:val="24"/>
          <w:szCs w:val="24"/>
        </w:rPr>
        <w:t xml:space="preserve"> internal </w:t>
      </w:r>
      <w:proofErr w:type="spellStart"/>
      <w:r w:rsidR="00465E11" w:rsidRPr="0060011B">
        <w:rPr>
          <w:rFonts w:ascii="Times New Roman" w:hAnsi="Times New Roman" w:cs="Times New Roman"/>
          <w:sz w:val="24"/>
          <w:szCs w:val="24"/>
        </w:rPr>
        <w:t>maupun</w:t>
      </w:r>
      <w:proofErr w:type="spellEnd"/>
      <w:r w:rsidR="00465E11"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penjaminan</w:t>
      </w:r>
      <w:proofErr w:type="spellEnd"/>
      <w:r w:rsidR="00465E11"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eksternal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internal </w:t>
      </w:r>
      <w:proofErr w:type="spellStart"/>
      <w:r w:rsidRPr="0060011B">
        <w:rPr>
          <w:rFonts w:ascii="Times New Roman" w:hAnsi="Times New Roman" w:cs="Times New Roman"/>
          <w:sz w:val="24"/>
          <w:szCs w:val="24"/>
        </w:rPr>
        <w:t>dilakukan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melalui</w:t>
      </w:r>
      <w:proofErr w:type="spellEnd"/>
      <w:r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penjaminan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oleh </w:t>
      </w:r>
      <w:proofErr w:type="spellStart"/>
      <w:r w:rsidR="002C2989" w:rsidRPr="0060011B">
        <w:rPr>
          <w:rFonts w:ascii="Times New Roman" w:hAnsi="Times New Roman" w:cs="Times New Roman"/>
          <w:sz w:val="24"/>
          <w:szCs w:val="24"/>
        </w:rPr>
        <w:t>disdikbud</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peningkatan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eksternal</w:t>
      </w:r>
      <w:proofErr w:type="spellEnd"/>
      <w:r w:rsidRPr="0060011B">
        <w:rPr>
          <w:rFonts w:ascii="Times New Roman" w:hAnsi="Times New Roman" w:cs="Times New Roman"/>
          <w:sz w:val="24"/>
          <w:szCs w:val="24"/>
        </w:rPr>
        <w:t xml:space="preserve"> </w:t>
      </w:r>
      <w:proofErr w:type="spellStart"/>
      <w:r w:rsidR="00465E11" w:rsidRPr="0060011B">
        <w:rPr>
          <w:rFonts w:ascii="Times New Roman" w:hAnsi="Times New Roman" w:cs="Times New Roman"/>
          <w:sz w:val="24"/>
          <w:szCs w:val="24"/>
        </w:rPr>
        <w:t>diselengarakan</w:t>
      </w:r>
      <w:proofErr w:type="spellEnd"/>
      <w:r w:rsidR="00465E11" w:rsidRPr="0060011B">
        <w:rPr>
          <w:rFonts w:ascii="Times New Roman" w:hAnsi="Times New Roman" w:cs="Times New Roman"/>
          <w:sz w:val="24"/>
          <w:szCs w:val="24"/>
        </w:rPr>
        <w:t xml:space="preserve"> o</w:t>
      </w:r>
      <w:r w:rsidR="004A3E89" w:rsidRPr="0060011B">
        <w:rPr>
          <w:rFonts w:ascii="Times New Roman" w:hAnsi="Times New Roman" w:cs="Times New Roman"/>
          <w:sz w:val="24"/>
          <w:szCs w:val="24"/>
        </w:rPr>
        <w:t>l</w:t>
      </w:r>
      <w:r w:rsidR="00465E11" w:rsidRPr="0060011B">
        <w:rPr>
          <w:rFonts w:ascii="Times New Roman" w:hAnsi="Times New Roman" w:cs="Times New Roman"/>
          <w:sz w:val="24"/>
          <w:szCs w:val="24"/>
        </w:rPr>
        <w:t xml:space="preserve">eh Badan </w:t>
      </w:r>
      <w:proofErr w:type="spellStart"/>
      <w:r w:rsidR="00465E11" w:rsidRPr="0060011B">
        <w:rPr>
          <w:rFonts w:ascii="Times New Roman" w:hAnsi="Times New Roman" w:cs="Times New Roman"/>
          <w:sz w:val="24"/>
          <w:szCs w:val="24"/>
        </w:rPr>
        <w:t>A</w:t>
      </w:r>
      <w:r w:rsidRPr="0060011B">
        <w:rPr>
          <w:rFonts w:ascii="Times New Roman" w:hAnsi="Times New Roman" w:cs="Times New Roman"/>
          <w:sz w:val="24"/>
          <w:szCs w:val="24"/>
        </w:rPr>
        <w:t>kreditasi</w:t>
      </w:r>
      <w:proofErr w:type="spellEnd"/>
      <w:r w:rsidRPr="0060011B">
        <w:rPr>
          <w:rFonts w:ascii="Times New Roman" w:hAnsi="Times New Roman" w:cs="Times New Roman"/>
          <w:sz w:val="24"/>
          <w:szCs w:val="24"/>
        </w:rPr>
        <w:t xml:space="preserve"> Nasional </w:t>
      </w:r>
      <w:proofErr w:type="gramStart"/>
      <w:r w:rsidR="004A3E89" w:rsidRPr="0060011B">
        <w:rPr>
          <w:rFonts w:ascii="Times New Roman" w:hAnsi="Times New Roman" w:cs="Times New Roman"/>
          <w:sz w:val="24"/>
          <w:szCs w:val="24"/>
        </w:rPr>
        <w:t>PAUD  dan</w:t>
      </w:r>
      <w:proofErr w:type="gramEnd"/>
      <w:r w:rsidR="004A3E89" w:rsidRPr="0060011B">
        <w:rPr>
          <w:rFonts w:ascii="Times New Roman" w:hAnsi="Times New Roman" w:cs="Times New Roman"/>
          <w:sz w:val="24"/>
          <w:szCs w:val="24"/>
        </w:rPr>
        <w:t xml:space="preserve"> PNF.</w:t>
      </w:r>
    </w:p>
    <w:p w14:paraId="744DEBEC" w14:textId="77777777" w:rsidR="001D51FD" w:rsidRPr="0060011B" w:rsidRDefault="004A3E89" w:rsidP="001D51FD">
      <w:pPr>
        <w:ind w:firstLine="360"/>
        <w:jc w:val="both"/>
        <w:rPr>
          <w:rFonts w:ascii="Times New Roman" w:hAnsi="Times New Roman" w:cs="Times New Roman"/>
          <w:sz w:val="24"/>
          <w:szCs w:val="24"/>
        </w:rPr>
      </w:pPr>
      <w:proofErr w:type="spellStart"/>
      <w:r w:rsidRPr="0060011B">
        <w:rPr>
          <w:rFonts w:ascii="Times New Roman" w:hAnsi="Times New Roman" w:cs="Times New Roman"/>
          <w:sz w:val="24"/>
          <w:szCs w:val="24"/>
        </w:rPr>
        <w:t>Simpulan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di </w:t>
      </w:r>
      <w:proofErr w:type="spellStart"/>
      <w:r w:rsidRPr="0060011B">
        <w:rPr>
          <w:rFonts w:ascii="Times New Roman" w:hAnsi="Times New Roman" w:cs="Times New Roman"/>
          <w:sz w:val="24"/>
          <w:szCs w:val="24"/>
        </w:rPr>
        <w:t>atas</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bahwa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banyak</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sekali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faktor</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dapat</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mempengaruhi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keberhasilan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satuan</w:t>
      </w:r>
      <w:proofErr w:type="spellEnd"/>
      <w:r w:rsidR="001D51FD" w:rsidRPr="0060011B">
        <w:rPr>
          <w:rFonts w:ascii="Times New Roman" w:hAnsi="Times New Roman" w:cs="Times New Roman"/>
          <w:sz w:val="24"/>
          <w:szCs w:val="24"/>
        </w:rPr>
        <w:t xml:space="preserve"> Pendidikan </w:t>
      </w:r>
      <w:r w:rsidRPr="0060011B">
        <w:rPr>
          <w:rFonts w:ascii="Times New Roman" w:hAnsi="Times New Roman" w:cs="Times New Roman"/>
          <w:sz w:val="24"/>
          <w:szCs w:val="24"/>
        </w:rPr>
        <w:t>AUD</w:t>
      </w:r>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Tentunya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dilihat</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dari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berbagai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unsur</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mulai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dari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keadaan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sekolah</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fasilitas</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tenaga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pendidik</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maupun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keterlibatan</w:t>
      </w:r>
      <w:proofErr w:type="spellEnd"/>
      <w:r w:rsidR="001D51FD" w:rsidRPr="0060011B">
        <w:rPr>
          <w:rFonts w:ascii="Times New Roman" w:hAnsi="Times New Roman" w:cs="Times New Roman"/>
          <w:sz w:val="24"/>
          <w:szCs w:val="24"/>
        </w:rPr>
        <w:t xml:space="preserve"> orang </w:t>
      </w:r>
      <w:proofErr w:type="spellStart"/>
      <w:r w:rsidR="001D51FD" w:rsidRPr="0060011B">
        <w:rPr>
          <w:rFonts w:ascii="Times New Roman" w:hAnsi="Times New Roman" w:cs="Times New Roman"/>
          <w:sz w:val="24"/>
          <w:szCs w:val="24"/>
        </w:rPr>
        <w:t>tua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Dalam</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hal</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ini</w:t>
      </w:r>
      <w:proofErr w:type="spellEnd"/>
      <w:r w:rsidR="001D51FD" w:rsidRPr="0060011B">
        <w:rPr>
          <w:rFonts w:ascii="Times New Roman" w:hAnsi="Times New Roman" w:cs="Times New Roman"/>
          <w:sz w:val="24"/>
          <w:szCs w:val="24"/>
        </w:rPr>
        <w:t xml:space="preserve">, sangat </w:t>
      </w:r>
      <w:proofErr w:type="spellStart"/>
      <w:r w:rsidR="001D51FD" w:rsidRPr="0060011B">
        <w:rPr>
          <w:rFonts w:ascii="Times New Roman" w:hAnsi="Times New Roman" w:cs="Times New Roman"/>
          <w:sz w:val="24"/>
          <w:szCs w:val="24"/>
        </w:rPr>
        <w:t>dapat</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dipahami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bahwa</w:t>
      </w:r>
      <w:proofErr w:type="spellEnd"/>
      <w:r w:rsidR="001D51FD" w:rsidRPr="0060011B">
        <w:rPr>
          <w:rFonts w:ascii="Times New Roman" w:hAnsi="Times New Roman" w:cs="Times New Roman"/>
          <w:sz w:val="24"/>
          <w:szCs w:val="24"/>
        </w:rPr>
        <w:t xml:space="preserve"> orang </w:t>
      </w:r>
      <w:proofErr w:type="spellStart"/>
      <w:r w:rsidR="001D51FD" w:rsidRPr="0060011B">
        <w:rPr>
          <w:rFonts w:ascii="Times New Roman" w:hAnsi="Times New Roman" w:cs="Times New Roman"/>
          <w:sz w:val="24"/>
          <w:szCs w:val="24"/>
        </w:rPr>
        <w:t>tua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tidak</w:t>
      </w:r>
      <w:proofErr w:type="spellEnd"/>
      <w:r w:rsidR="001D51FD" w:rsidRPr="0060011B">
        <w:rPr>
          <w:rFonts w:ascii="Times New Roman" w:hAnsi="Times New Roman" w:cs="Times New Roman"/>
          <w:sz w:val="24"/>
          <w:szCs w:val="24"/>
        </w:rPr>
        <w:t xml:space="preserve"> </w:t>
      </w:r>
      <w:proofErr w:type="spellStart"/>
      <w:r w:rsidR="004F4D0E" w:rsidRPr="0060011B">
        <w:rPr>
          <w:rFonts w:ascii="Times New Roman" w:hAnsi="Times New Roman" w:cs="Times New Roman"/>
          <w:sz w:val="24"/>
          <w:szCs w:val="24"/>
        </w:rPr>
        <w:t>sepenuhnya</w:t>
      </w:r>
      <w:proofErr w:type="spellEnd"/>
      <w:r w:rsidR="004F4D0E" w:rsidRPr="0060011B">
        <w:rPr>
          <w:rFonts w:ascii="Times New Roman" w:hAnsi="Times New Roman" w:cs="Times New Roman"/>
          <w:sz w:val="24"/>
          <w:szCs w:val="24"/>
        </w:rPr>
        <w:t xml:space="preserve"> </w:t>
      </w:r>
      <w:proofErr w:type="spellStart"/>
      <w:r w:rsidR="004F4D0E" w:rsidRPr="0060011B">
        <w:rPr>
          <w:rFonts w:ascii="Times New Roman" w:hAnsi="Times New Roman" w:cs="Times New Roman"/>
          <w:sz w:val="24"/>
          <w:szCs w:val="24"/>
        </w:rPr>
        <w:t>melepaskan</w:t>
      </w:r>
      <w:proofErr w:type="spellEnd"/>
      <w:r w:rsidR="004F4D0E" w:rsidRPr="0060011B">
        <w:rPr>
          <w:rFonts w:ascii="Times New Roman" w:hAnsi="Times New Roman" w:cs="Times New Roman"/>
          <w:sz w:val="24"/>
          <w:szCs w:val="24"/>
        </w:rPr>
        <w:t xml:space="preserve"> </w:t>
      </w:r>
      <w:proofErr w:type="spellStart"/>
      <w:r w:rsidR="004F4D0E" w:rsidRPr="0060011B">
        <w:rPr>
          <w:rFonts w:ascii="Times New Roman" w:hAnsi="Times New Roman" w:cs="Times New Roman"/>
          <w:sz w:val="24"/>
          <w:szCs w:val="24"/>
        </w:rPr>
        <w:t>anak</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begitu</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saja</w:t>
      </w:r>
      <w:proofErr w:type="spellEnd"/>
      <w:r w:rsidR="001D51FD" w:rsidRPr="0060011B">
        <w:rPr>
          <w:rFonts w:ascii="Times New Roman" w:hAnsi="Times New Roman" w:cs="Times New Roman"/>
          <w:sz w:val="24"/>
          <w:szCs w:val="24"/>
        </w:rPr>
        <w:t xml:space="preserve"> </w:t>
      </w:r>
      <w:proofErr w:type="spellStart"/>
      <w:r w:rsidR="004F4D0E" w:rsidRPr="0060011B">
        <w:rPr>
          <w:rFonts w:ascii="Times New Roman" w:hAnsi="Times New Roman" w:cs="Times New Roman"/>
          <w:sz w:val="24"/>
          <w:szCs w:val="24"/>
        </w:rPr>
        <w:t>keteika</w:t>
      </w:r>
      <w:proofErr w:type="spellEnd"/>
      <w:r w:rsidR="004F4D0E" w:rsidRPr="0060011B">
        <w:rPr>
          <w:rFonts w:ascii="Times New Roman" w:hAnsi="Times New Roman" w:cs="Times New Roman"/>
          <w:sz w:val="24"/>
          <w:szCs w:val="24"/>
        </w:rPr>
        <w:t xml:space="preserve"> </w:t>
      </w:r>
      <w:proofErr w:type="spellStart"/>
      <w:r w:rsidR="004F4D0E" w:rsidRPr="0060011B">
        <w:rPr>
          <w:rFonts w:ascii="Times New Roman" w:hAnsi="Times New Roman" w:cs="Times New Roman"/>
          <w:sz w:val="24"/>
          <w:szCs w:val="24"/>
        </w:rPr>
        <w:t>anak</w:t>
      </w:r>
      <w:proofErr w:type="spellEnd"/>
      <w:r w:rsidR="004F4D0E" w:rsidRPr="0060011B">
        <w:rPr>
          <w:rFonts w:ascii="Times New Roman" w:hAnsi="Times New Roman" w:cs="Times New Roman"/>
          <w:sz w:val="24"/>
          <w:szCs w:val="24"/>
        </w:rPr>
        <w:t xml:space="preserve"> </w:t>
      </w:r>
      <w:proofErr w:type="spellStart"/>
      <w:r w:rsidR="004F4D0E" w:rsidRPr="0060011B">
        <w:rPr>
          <w:rFonts w:ascii="Times New Roman" w:hAnsi="Times New Roman" w:cs="Times New Roman"/>
          <w:sz w:val="24"/>
          <w:szCs w:val="24"/>
        </w:rPr>
        <w:t>dititipkan</w:t>
      </w:r>
      <w:proofErr w:type="spellEnd"/>
      <w:r w:rsidR="001D51FD" w:rsidRPr="0060011B">
        <w:rPr>
          <w:rFonts w:ascii="Times New Roman" w:hAnsi="Times New Roman" w:cs="Times New Roman"/>
          <w:sz w:val="24"/>
          <w:szCs w:val="24"/>
        </w:rPr>
        <w:t xml:space="preserve"> pada </w:t>
      </w:r>
      <w:proofErr w:type="spellStart"/>
      <w:r w:rsidR="001D51FD" w:rsidRPr="0060011B">
        <w:rPr>
          <w:rFonts w:ascii="Times New Roman" w:hAnsi="Times New Roman" w:cs="Times New Roman"/>
          <w:sz w:val="24"/>
          <w:szCs w:val="24"/>
        </w:rPr>
        <w:t>jenjang</w:t>
      </w:r>
      <w:proofErr w:type="spellEnd"/>
      <w:r w:rsidR="001D51FD" w:rsidRPr="0060011B">
        <w:rPr>
          <w:rFonts w:ascii="Times New Roman" w:hAnsi="Times New Roman" w:cs="Times New Roman"/>
          <w:sz w:val="24"/>
          <w:szCs w:val="24"/>
        </w:rPr>
        <w:t xml:space="preserve"> Pendidikan </w:t>
      </w:r>
      <w:proofErr w:type="spellStart"/>
      <w:r w:rsidR="001D51FD" w:rsidRPr="0060011B">
        <w:rPr>
          <w:rFonts w:ascii="Times New Roman" w:hAnsi="Times New Roman" w:cs="Times New Roman"/>
          <w:sz w:val="24"/>
          <w:szCs w:val="24"/>
        </w:rPr>
        <w:t>anak</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usia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dini</w:t>
      </w:r>
      <w:proofErr w:type="spellEnd"/>
      <w:r w:rsidR="001D51FD" w:rsidRPr="0060011B">
        <w:rPr>
          <w:rFonts w:ascii="Times New Roman" w:hAnsi="Times New Roman" w:cs="Times New Roman"/>
          <w:sz w:val="24"/>
          <w:szCs w:val="24"/>
        </w:rPr>
        <w:t xml:space="preserve">. Karna </w:t>
      </w:r>
      <w:proofErr w:type="spellStart"/>
      <w:r w:rsidR="001D51FD" w:rsidRPr="0060011B">
        <w:rPr>
          <w:rFonts w:ascii="Times New Roman" w:hAnsi="Times New Roman" w:cs="Times New Roman"/>
          <w:sz w:val="24"/>
          <w:szCs w:val="24"/>
        </w:rPr>
        <w:t>waktu</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anak</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tetap</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akan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lebih</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banyak</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dihabiskan</w:t>
      </w:r>
      <w:proofErr w:type="spellEnd"/>
      <w:r w:rsidR="001D51FD" w:rsidRPr="0060011B">
        <w:rPr>
          <w:rFonts w:ascii="Times New Roman" w:hAnsi="Times New Roman" w:cs="Times New Roman"/>
          <w:sz w:val="24"/>
          <w:szCs w:val="24"/>
        </w:rPr>
        <w:t xml:space="preserve"> di </w:t>
      </w:r>
      <w:proofErr w:type="spellStart"/>
      <w:r w:rsidR="001D51FD" w:rsidRPr="0060011B">
        <w:rPr>
          <w:rFonts w:ascii="Times New Roman" w:hAnsi="Times New Roman" w:cs="Times New Roman"/>
          <w:sz w:val="24"/>
          <w:szCs w:val="24"/>
        </w:rPr>
        <w:t>rumah</w:t>
      </w:r>
      <w:proofErr w:type="spellEnd"/>
      <w:r w:rsidR="001D51FD" w:rsidRPr="0060011B">
        <w:rPr>
          <w:rFonts w:ascii="Times New Roman" w:hAnsi="Times New Roman" w:cs="Times New Roman"/>
          <w:sz w:val="24"/>
          <w:szCs w:val="24"/>
        </w:rPr>
        <w:t xml:space="preserve">. </w:t>
      </w:r>
      <w:proofErr w:type="spellStart"/>
      <w:r w:rsidR="004F4D0E" w:rsidRPr="0060011B">
        <w:rPr>
          <w:rFonts w:ascii="Times New Roman" w:hAnsi="Times New Roman" w:cs="Times New Roman"/>
          <w:sz w:val="24"/>
          <w:szCs w:val="24"/>
        </w:rPr>
        <w:t>Maka</w:t>
      </w:r>
      <w:proofErr w:type="spellEnd"/>
      <w:r w:rsidR="004F4D0E" w:rsidRPr="0060011B">
        <w:rPr>
          <w:rFonts w:ascii="Times New Roman" w:hAnsi="Times New Roman" w:cs="Times New Roman"/>
          <w:sz w:val="24"/>
          <w:szCs w:val="24"/>
        </w:rPr>
        <w:t xml:space="preserve"> </w:t>
      </w:r>
      <w:proofErr w:type="spellStart"/>
      <w:r w:rsidR="004F4D0E" w:rsidRPr="0060011B">
        <w:rPr>
          <w:rFonts w:ascii="Times New Roman" w:hAnsi="Times New Roman" w:cs="Times New Roman"/>
          <w:sz w:val="24"/>
          <w:szCs w:val="24"/>
        </w:rPr>
        <w:t>dari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itu</w:t>
      </w:r>
      <w:proofErr w:type="spellEnd"/>
      <w:r w:rsidR="001D51FD" w:rsidRPr="0060011B">
        <w:rPr>
          <w:rFonts w:ascii="Times New Roman" w:hAnsi="Times New Roman" w:cs="Times New Roman"/>
          <w:sz w:val="24"/>
          <w:szCs w:val="24"/>
        </w:rPr>
        <w:t xml:space="preserve"> </w:t>
      </w:r>
      <w:proofErr w:type="spellStart"/>
      <w:r w:rsidR="004F4D0E" w:rsidRPr="0060011B">
        <w:rPr>
          <w:rFonts w:ascii="Times New Roman" w:hAnsi="Times New Roman" w:cs="Times New Roman"/>
          <w:sz w:val="24"/>
          <w:szCs w:val="24"/>
        </w:rPr>
        <w:t>tentu</w:t>
      </w:r>
      <w:proofErr w:type="spellEnd"/>
      <w:r w:rsidR="004F4D0E" w:rsidRPr="0060011B">
        <w:rPr>
          <w:rFonts w:ascii="Times New Roman" w:hAnsi="Times New Roman" w:cs="Times New Roman"/>
          <w:sz w:val="24"/>
          <w:szCs w:val="24"/>
        </w:rPr>
        <w:t xml:space="preserve"> </w:t>
      </w:r>
      <w:proofErr w:type="spellStart"/>
      <w:r w:rsidR="004F4D0E" w:rsidRPr="0060011B">
        <w:rPr>
          <w:rFonts w:ascii="Times New Roman" w:hAnsi="Times New Roman" w:cs="Times New Roman"/>
          <w:sz w:val="24"/>
          <w:szCs w:val="24"/>
        </w:rPr>
        <w:t>harus</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ada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kerjasama</w:t>
      </w:r>
      <w:proofErr w:type="spellEnd"/>
      <w:r w:rsidR="001D51FD" w:rsidRPr="0060011B">
        <w:rPr>
          <w:rFonts w:ascii="Times New Roman" w:hAnsi="Times New Roman" w:cs="Times New Roman"/>
          <w:sz w:val="24"/>
          <w:szCs w:val="24"/>
        </w:rPr>
        <w:t xml:space="preserve"> yang </w:t>
      </w:r>
      <w:proofErr w:type="spellStart"/>
      <w:r w:rsidR="001D51FD" w:rsidRPr="0060011B">
        <w:rPr>
          <w:rFonts w:ascii="Times New Roman" w:hAnsi="Times New Roman" w:cs="Times New Roman"/>
          <w:sz w:val="24"/>
          <w:szCs w:val="24"/>
        </w:rPr>
        <w:t>baik</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antara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sekolah</w:t>
      </w:r>
      <w:proofErr w:type="spellEnd"/>
      <w:r w:rsidR="001D51FD" w:rsidRPr="0060011B">
        <w:rPr>
          <w:rFonts w:ascii="Times New Roman" w:hAnsi="Times New Roman" w:cs="Times New Roman"/>
          <w:sz w:val="24"/>
          <w:szCs w:val="24"/>
        </w:rPr>
        <w:t xml:space="preserve"> dan </w:t>
      </w:r>
      <w:proofErr w:type="spellStart"/>
      <w:r w:rsidR="004F4D0E" w:rsidRPr="0060011B">
        <w:rPr>
          <w:rFonts w:ascii="Times New Roman" w:hAnsi="Times New Roman" w:cs="Times New Roman"/>
          <w:sz w:val="24"/>
          <w:szCs w:val="24"/>
        </w:rPr>
        <w:t>orangtua</w:t>
      </w:r>
      <w:proofErr w:type="spellEnd"/>
      <w:r w:rsidR="004F4D0E" w:rsidRPr="0060011B">
        <w:rPr>
          <w:rFonts w:ascii="Times New Roman" w:hAnsi="Times New Roman" w:cs="Times New Roman"/>
          <w:sz w:val="24"/>
          <w:szCs w:val="24"/>
        </w:rPr>
        <w:t xml:space="preserve"> AUD</w:t>
      </w:r>
      <w:r w:rsidR="001D51FD" w:rsidRPr="0060011B">
        <w:rPr>
          <w:rFonts w:ascii="Times New Roman" w:hAnsi="Times New Roman" w:cs="Times New Roman"/>
          <w:sz w:val="24"/>
          <w:szCs w:val="24"/>
        </w:rPr>
        <w:t>.</w:t>
      </w:r>
    </w:p>
    <w:p w14:paraId="6C60BCEF" w14:textId="77777777" w:rsidR="001D51FD" w:rsidRPr="0060011B" w:rsidRDefault="001D51FD" w:rsidP="001D51FD">
      <w:pPr>
        <w:ind w:firstLine="360"/>
        <w:jc w:val="both"/>
        <w:rPr>
          <w:rFonts w:ascii="Times New Roman" w:hAnsi="Times New Roman" w:cs="Times New Roman"/>
          <w:sz w:val="24"/>
          <w:szCs w:val="24"/>
        </w:rPr>
      </w:pPr>
      <w:r w:rsidRPr="0060011B">
        <w:rPr>
          <w:rFonts w:ascii="Times New Roman" w:hAnsi="Times New Roman" w:cs="Times New Roman"/>
          <w:sz w:val="24"/>
          <w:szCs w:val="24"/>
        </w:rPr>
        <w:t>Maya N S</w:t>
      </w:r>
      <w:r w:rsidR="00146878" w:rsidRPr="0060011B">
        <w:rPr>
          <w:rFonts w:ascii="Times New Roman" w:hAnsi="Times New Roman" w:cs="Times New Roman"/>
          <w:sz w:val="24"/>
          <w:szCs w:val="24"/>
        </w:rPr>
        <w:t xml:space="preserve"> </w:t>
      </w:r>
      <w:r w:rsidR="00723272" w:rsidRPr="0060011B">
        <w:rPr>
          <w:rFonts w:ascii="Times New Roman" w:hAnsi="Times New Roman" w:cs="Times New Roman"/>
          <w:sz w:val="24"/>
          <w:szCs w:val="24"/>
        </w:rPr>
        <w:fldChar w:fldCharType="begin" w:fldLock="1"/>
      </w:r>
      <w:r w:rsidRPr="0060011B">
        <w:rPr>
          <w:rFonts w:ascii="Times New Roman" w:hAnsi="Times New Roman" w:cs="Times New Roman"/>
          <w:sz w:val="24"/>
          <w:szCs w:val="24"/>
        </w:rPr>
        <w:instrText>ADDIN CSL_CITATION {"citationItems":[{"id":"ITEM-1","itemData":{"abstract":"Pendidikan yang bermutu merupakan kebutuhan utama yang harus dipenuhi. Pendidikan tersebut hendaknya diberikan sejak usia dini, karena pada usia dini perlu ditumbuh kembangkan kreatifitas anak. Permasalahannya masih banyak lembaga PAUD yang gagal dalam mengimplementasikan manajemen mutu terpadu dimana langkah-langkah seperti quality planing, quality cotrol dan quality imporvment belum banyak dioptimalkan dengan baik. Berangkat dari itu menarik untuk dilhat sejauh mana manajemen mutu terpadu ketika diterapkan di lembaga Pendidikan Anak Usia Dini. Penelitian ini bertujuan untuk mendeskripsikan dan menganalisis secara kritis serta mengetahui Implementasi Manajemen Mutu Terpadu Dalam Pendidikan Anak Usia Dini Di Play Group Taman Kanak-kanak Islam Terpadu (PG TKIT) Harapan Mulia Palembang. Pendekatan yang digunakan adalah deskriptif kualitatif, dengan alat pengumpul data yaitu: observasi, dokumentasi, dan wawancara. Sehingga ditemukan beberapa temuan di lokasi penelitian yang menggambarkan bahwa pengimplementasian manajemen mutu terpadu di lembaga Pendidikan Anak Usia Dini menjadi sangat perlu dalam menunjang kwalitas dan mutu lembaga, pendidik dan anak didik","author":[{"dropping-particle":"","family":"Sari","given":"Maya Novita","non-dropping-particle":"","parse-names":false,"suffix":""}],"container-title":"Literasi: Jurnal Almaata","id":"ITEM-1","issue":"2","issued":{"date-parts":[["2017"]]},"page":"111-118","title":"Implementasi Manajemen Mutu Terpadu di PAUD PGTK IT Harapan Mulia","type":"article-journal","volume":"VIII"},"suppress-author":1,"uris":["http://www.mendeley.com/documents/?uuid=463298b3-5497-40da-9cbe-de52528a0372"]}],"mendeley":{"formattedCitation":"(2017)","plainTextFormattedCitation":"(2017)","previouslyFormattedCitation":"(2017)"},"properties":{"noteIndex":0},"schema":"https://github.com/citation-style-language/schema/raw/master/csl-citation.json"}</w:instrText>
      </w:r>
      <w:r w:rsidR="00723272" w:rsidRPr="0060011B">
        <w:rPr>
          <w:rFonts w:ascii="Times New Roman" w:hAnsi="Times New Roman" w:cs="Times New Roman"/>
          <w:sz w:val="24"/>
          <w:szCs w:val="24"/>
        </w:rPr>
        <w:fldChar w:fldCharType="separate"/>
      </w:r>
      <w:r w:rsidRPr="0060011B">
        <w:rPr>
          <w:rFonts w:ascii="Times New Roman" w:hAnsi="Times New Roman" w:cs="Times New Roman"/>
          <w:noProof/>
          <w:sz w:val="24"/>
          <w:szCs w:val="24"/>
        </w:rPr>
        <w:t>(2017)</w:t>
      </w:r>
      <w:r w:rsidR="00723272" w:rsidRPr="0060011B">
        <w:rPr>
          <w:rFonts w:ascii="Times New Roman" w:hAnsi="Times New Roman" w:cs="Times New Roman"/>
          <w:sz w:val="24"/>
          <w:szCs w:val="24"/>
        </w:rPr>
        <w:fldChar w:fldCharType="end"/>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berjudul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Implementasi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terpadu</w:t>
      </w:r>
      <w:proofErr w:type="spellEnd"/>
      <w:r w:rsidRPr="0060011B">
        <w:rPr>
          <w:rFonts w:ascii="Times New Roman" w:hAnsi="Times New Roman" w:cs="Times New Roman"/>
          <w:sz w:val="24"/>
          <w:szCs w:val="24"/>
        </w:rPr>
        <w:t xml:space="preserve"> di PAUD PGTK IT Harapan </w:t>
      </w:r>
      <w:proofErr w:type="spellStart"/>
      <w:r w:rsidRPr="0060011B">
        <w:rPr>
          <w:rFonts w:ascii="Times New Roman" w:hAnsi="Times New Roman" w:cs="Times New Roman"/>
          <w:sz w:val="24"/>
          <w:szCs w:val="24"/>
        </w:rPr>
        <w:t>mulya</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terbit</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jurnal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literasi</w:t>
      </w:r>
      <w:proofErr w:type="spellEnd"/>
      <w:r w:rsidRPr="0060011B">
        <w:rPr>
          <w:rFonts w:ascii="Times New Roman" w:hAnsi="Times New Roman" w:cs="Times New Roman"/>
          <w:sz w:val="24"/>
          <w:szCs w:val="24"/>
        </w:rPr>
        <w:t xml:space="preserve"> Volume VIII No. 2 2017 </w:t>
      </w:r>
      <w:proofErr w:type="spellStart"/>
      <w:r w:rsidRPr="0060011B">
        <w:rPr>
          <w:rFonts w:ascii="Times New Roman" w:hAnsi="Times New Roman" w:cs="Times New Roman"/>
          <w:sz w:val="24"/>
          <w:szCs w:val="24"/>
        </w:rPr>
        <w:t>menemukan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bahwa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pengimplementasian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terpadu</w:t>
      </w:r>
      <w:proofErr w:type="spellEnd"/>
      <w:r w:rsidRPr="0060011B">
        <w:rPr>
          <w:rFonts w:ascii="Times New Roman" w:hAnsi="Times New Roman" w:cs="Times New Roman"/>
          <w:sz w:val="24"/>
          <w:szCs w:val="24"/>
        </w:rPr>
        <w:t xml:space="preserve"> di </w:t>
      </w:r>
      <w:proofErr w:type="spellStart"/>
      <w:r w:rsidR="004A3E89" w:rsidRPr="0060011B">
        <w:rPr>
          <w:rFonts w:ascii="Times New Roman" w:hAnsi="Times New Roman" w:cs="Times New Roman"/>
          <w:sz w:val="24"/>
          <w:szCs w:val="24"/>
        </w:rPr>
        <w:t>satuan</w:t>
      </w:r>
      <w:proofErr w:type="spellEnd"/>
      <w:r w:rsidRPr="0060011B">
        <w:rPr>
          <w:rFonts w:ascii="Times New Roman" w:hAnsi="Times New Roman" w:cs="Times New Roman"/>
          <w:sz w:val="24"/>
          <w:szCs w:val="24"/>
        </w:rPr>
        <w:t xml:space="preserve"> PAUD </w:t>
      </w:r>
      <w:proofErr w:type="spellStart"/>
      <w:r w:rsidR="004A3E89" w:rsidRPr="0060011B">
        <w:rPr>
          <w:rFonts w:ascii="Times New Roman" w:hAnsi="Times New Roman" w:cs="Times New Roman"/>
          <w:sz w:val="24"/>
          <w:szCs w:val="24"/>
        </w:rPr>
        <w:t>menjadi</w:t>
      </w:r>
      <w:proofErr w:type="spellEnd"/>
      <w:r w:rsidR="004A3E89" w:rsidRPr="0060011B">
        <w:rPr>
          <w:rFonts w:ascii="Times New Roman" w:hAnsi="Times New Roman" w:cs="Times New Roman"/>
          <w:sz w:val="24"/>
          <w:szCs w:val="24"/>
        </w:rPr>
        <w:t xml:space="preserve"> </w:t>
      </w:r>
      <w:proofErr w:type="spellStart"/>
      <w:r w:rsidR="004A3E89" w:rsidRPr="0060011B">
        <w:rPr>
          <w:rFonts w:ascii="Times New Roman" w:hAnsi="Times New Roman" w:cs="Times New Roman"/>
          <w:sz w:val="24"/>
          <w:szCs w:val="24"/>
        </w:rPr>
        <w:t>penting</w:t>
      </w:r>
      <w:proofErr w:type="spellEnd"/>
      <w:r w:rsidR="004A3E89" w:rsidRPr="0060011B">
        <w:rPr>
          <w:rFonts w:ascii="Times New Roman" w:hAnsi="Times New Roman" w:cs="Times New Roman"/>
          <w:sz w:val="24"/>
          <w:szCs w:val="24"/>
        </w:rPr>
        <w:t xml:space="preserve"> </w:t>
      </w:r>
      <w:proofErr w:type="spellStart"/>
      <w:r w:rsidR="004A3E89" w:rsidRPr="0060011B">
        <w:rPr>
          <w:rFonts w:ascii="Times New Roman" w:hAnsi="Times New Roman" w:cs="Times New Roman"/>
          <w:sz w:val="24"/>
          <w:szCs w:val="24"/>
        </w:rPr>
        <w:t>untuk</w:t>
      </w:r>
      <w:proofErr w:type="spellEnd"/>
      <w:r w:rsidR="004A3E89" w:rsidRPr="0060011B">
        <w:rPr>
          <w:rFonts w:ascii="Times New Roman" w:hAnsi="Times New Roman" w:cs="Times New Roman"/>
          <w:sz w:val="24"/>
          <w:szCs w:val="24"/>
        </w:rPr>
        <w:t xml:space="preserve">  </w:t>
      </w:r>
      <w:proofErr w:type="spellStart"/>
      <w:r w:rsidR="004A3E89" w:rsidRPr="0060011B">
        <w:rPr>
          <w:rFonts w:ascii="Times New Roman" w:hAnsi="Times New Roman" w:cs="Times New Roman"/>
          <w:sz w:val="24"/>
          <w:szCs w:val="24"/>
        </w:rPr>
        <w:t>meningkatkan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kualitas</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w:t>
      </w:r>
      <w:proofErr w:type="spellStart"/>
      <w:r w:rsidR="004A3E89" w:rsidRPr="0060011B">
        <w:rPr>
          <w:rFonts w:ascii="Times New Roman" w:hAnsi="Times New Roman" w:cs="Times New Roman"/>
          <w:sz w:val="24"/>
          <w:szCs w:val="24"/>
        </w:rPr>
        <w:t>satuan</w:t>
      </w:r>
      <w:proofErr w:type="spellEnd"/>
      <w:r w:rsidR="004A3E89" w:rsidRPr="0060011B">
        <w:rPr>
          <w:rFonts w:ascii="Times New Roman" w:hAnsi="Times New Roman" w:cs="Times New Roman"/>
          <w:sz w:val="24"/>
          <w:szCs w:val="24"/>
        </w:rPr>
        <w:t xml:space="preserve"> PAUD </w:t>
      </w:r>
      <w:proofErr w:type="spellStart"/>
      <w:r w:rsidRPr="0060011B">
        <w:rPr>
          <w:rFonts w:ascii="Times New Roman" w:hAnsi="Times New Roman" w:cs="Times New Roman"/>
          <w:sz w:val="24"/>
          <w:szCs w:val="24"/>
        </w:rPr>
        <w:t>serta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pendidik</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anak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didik</w:t>
      </w:r>
      <w:proofErr w:type="spellEnd"/>
      <w:r w:rsidRPr="0060011B">
        <w:rPr>
          <w:rFonts w:ascii="Times New Roman" w:hAnsi="Times New Roman" w:cs="Times New Roman"/>
          <w:sz w:val="24"/>
          <w:szCs w:val="24"/>
        </w:rPr>
        <w:t xml:space="preserve">. </w:t>
      </w:r>
      <w:proofErr w:type="spellStart"/>
      <w:r w:rsidR="00146878" w:rsidRPr="0060011B">
        <w:rPr>
          <w:rFonts w:ascii="Times New Roman" w:hAnsi="Times New Roman" w:cs="Times New Roman"/>
          <w:sz w:val="24"/>
          <w:szCs w:val="24"/>
        </w:rPr>
        <w:t>S</w:t>
      </w:r>
      <w:r w:rsidR="004A3E89" w:rsidRPr="0060011B">
        <w:rPr>
          <w:rFonts w:ascii="Times New Roman" w:hAnsi="Times New Roman" w:cs="Times New Roman"/>
          <w:sz w:val="24"/>
          <w:szCs w:val="24"/>
        </w:rPr>
        <w:t>enada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Ahmad M</w:t>
      </w:r>
      <w:r w:rsidR="00146878" w:rsidRPr="0060011B">
        <w:rPr>
          <w:rFonts w:ascii="Times New Roman" w:hAnsi="Times New Roman" w:cs="Times New Roman"/>
          <w:sz w:val="24"/>
          <w:szCs w:val="24"/>
        </w:rPr>
        <w:t xml:space="preserve"> </w:t>
      </w:r>
      <w:r w:rsidR="00723272" w:rsidRPr="0060011B">
        <w:rPr>
          <w:rFonts w:ascii="Times New Roman" w:hAnsi="Times New Roman" w:cs="Times New Roman"/>
          <w:sz w:val="24"/>
          <w:szCs w:val="24"/>
        </w:rPr>
        <w:fldChar w:fldCharType="begin" w:fldLock="1"/>
      </w:r>
      <w:r w:rsidRPr="0060011B">
        <w:rPr>
          <w:rFonts w:ascii="Times New Roman" w:hAnsi="Times New Roman" w:cs="Times New Roman"/>
          <w:sz w:val="24"/>
          <w:szCs w:val="24"/>
        </w:rPr>
        <w:instrText>ADDIN CSL_CITATION {"citationItems":[{"id":"ITEM-1","itemData":{"ISSN":"2615-482X","abstract":"Tulisan ini menguraikan tentang pentingnya suatu lembaga pendidikan anak usia dini untuk menerapkan suatu manajemen mutu terpadu pembelajaran sebagai sarana menumbuhkan minat belajar. Lembaga pendidikan anak usia dini memiliki kewajiban menerapkan pembelajaran yang dapat memberikan stimulasi dan mengoptimalkan pertumbuhan dan perkembangan jasmani serta rohani anak usia dini. Teroptimalnya pertumbuhan dan perkembangan tersebut, perlu adanya suatu mekanisme pembelajaran yang dapat menumbuhkan minat belajar anak di sekolah.Penerapan manajemen mutu terpadu pembelajaran menjadi salah satu cara pendidik di dalam ruang lingkup lembaga pendidikan anak usia dini untuk menumbuhkan minat belajar anak dengan berorientasi pada kepuasan pelanggan (pemberian berbagai pelayanan pembelajaran sesuai dengan kebutuhan, karakteristik dan modalitas belajar anak), respect terhadap anak didik (saling menghargai dan menghormati), manajemen berdasarkan fakta (memahami permasalahan pembelajaran yang bersifat prioritas dan variabilitas pendidik dalam menyampaian materi pembelajaran), dan perbaikan secara berkesinambungan (evaluasi dan perbaikan pembelajaran sesuai kebutuhan, modalitas belajar, dan karakteristik anak didik).","author":[{"dropping-particle":"","family":"Mushlih","given":"Ahmad","non-dropping-particle":"","parse-names":false,"suffix":""},{"dropping-particle":"","family":"Pascasarjana","given":"Mahasiswa","non-dropping-particle":"","parse-names":false,"suffix":""},{"dropping-particle":"","family":"Sunan","given":"Uin","non-dropping-particle":"","parse-names":false,"suffix":""},{"dropping-particle":"","family":"Yogyakarta","given":"Kalijaga","non-dropping-particle":"","parse-names":false,"suffix":""}],"container-title":"Al Athfal","id":"ITEM-1","issue":"1","issued":{"date-parts":[["2018","11","10"]]},"number-of-pages":"72-90","title":"Implementasi Manajemen Mutu Terpadu Pembelajaran untuk Menumbuhkan Minat Belajar Anak Usia Dini","type":"report","volume":"1"},"suppress-author":1,"uris":["http://www.mendeley.com/documents/?uuid=e957653f-fc34-34f6-9f02-64d4483c4992"]}],"mendeley":{"formattedCitation":"(2018)","plainTextFormattedCitation":"(2018)","previouslyFormattedCitation":"(2018)"},"properties":{"noteIndex":0},"schema":"https://github.com/citation-style-language/schema/raw/master/csl-citation.json"}</w:instrText>
      </w:r>
      <w:r w:rsidR="00723272" w:rsidRPr="0060011B">
        <w:rPr>
          <w:rFonts w:ascii="Times New Roman" w:hAnsi="Times New Roman" w:cs="Times New Roman"/>
          <w:sz w:val="24"/>
          <w:szCs w:val="24"/>
        </w:rPr>
        <w:fldChar w:fldCharType="separate"/>
      </w:r>
      <w:r w:rsidRPr="0060011B">
        <w:rPr>
          <w:rFonts w:ascii="Times New Roman" w:hAnsi="Times New Roman" w:cs="Times New Roman"/>
          <w:noProof/>
          <w:sz w:val="24"/>
          <w:szCs w:val="24"/>
        </w:rPr>
        <w:t>(2018)</w:t>
      </w:r>
      <w:r w:rsidR="00723272" w:rsidRPr="0060011B">
        <w:rPr>
          <w:rFonts w:ascii="Times New Roman" w:hAnsi="Times New Roman" w:cs="Times New Roman"/>
          <w:sz w:val="24"/>
          <w:szCs w:val="24"/>
        </w:rPr>
        <w:fldChar w:fldCharType="end"/>
      </w:r>
      <w:r w:rsidR="00146878" w:rsidRPr="0060011B">
        <w:rPr>
          <w:rFonts w:ascii="Times New Roman" w:hAnsi="Times New Roman" w:cs="Times New Roman"/>
          <w:sz w:val="24"/>
          <w:szCs w:val="24"/>
        </w:rPr>
        <w:t xml:space="preserve"> </w:t>
      </w:r>
      <w:r w:rsidRPr="0060011B">
        <w:rPr>
          <w:rFonts w:ascii="Times New Roman" w:hAnsi="Times New Roman" w:cs="Times New Roman"/>
          <w:sz w:val="24"/>
          <w:szCs w:val="24"/>
        </w:rPr>
        <w:t xml:space="preserve">yang </w:t>
      </w:r>
      <w:proofErr w:type="spellStart"/>
      <w:r w:rsidRPr="0060011B">
        <w:rPr>
          <w:rFonts w:ascii="Times New Roman" w:hAnsi="Times New Roman" w:cs="Times New Roman"/>
          <w:sz w:val="24"/>
          <w:szCs w:val="24"/>
        </w:rPr>
        <w:t>berjudul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Implementasi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terpadu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pembelajaran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untuk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menumbuhkan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minat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belajar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anak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usia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dini</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jurnal</w:t>
      </w:r>
      <w:proofErr w:type="spellEnd"/>
      <w:r w:rsidRPr="0060011B">
        <w:rPr>
          <w:rFonts w:ascii="Times New Roman" w:hAnsi="Times New Roman" w:cs="Times New Roman"/>
          <w:sz w:val="24"/>
          <w:szCs w:val="24"/>
        </w:rPr>
        <w:t xml:space="preserve"> AL-</w:t>
      </w:r>
      <w:proofErr w:type="spellStart"/>
      <w:r w:rsidRPr="0060011B">
        <w:rPr>
          <w:rFonts w:ascii="Times New Roman" w:hAnsi="Times New Roman" w:cs="Times New Roman"/>
          <w:sz w:val="24"/>
          <w:szCs w:val="24"/>
        </w:rPr>
        <w:t>Athfal</w:t>
      </w:r>
      <w:proofErr w:type="spellEnd"/>
      <w:r w:rsidRPr="0060011B">
        <w:rPr>
          <w:rFonts w:ascii="Times New Roman" w:hAnsi="Times New Roman" w:cs="Times New Roman"/>
          <w:sz w:val="24"/>
          <w:szCs w:val="24"/>
        </w:rPr>
        <w:t xml:space="preserve"> Vol. 1 No. 1 </w:t>
      </w:r>
      <w:proofErr w:type="spellStart"/>
      <w:r w:rsidRPr="0060011B">
        <w:rPr>
          <w:rFonts w:ascii="Times New Roman" w:hAnsi="Times New Roman" w:cs="Times New Roman"/>
          <w:sz w:val="24"/>
          <w:szCs w:val="24"/>
        </w:rPr>
        <w:t>Januari</w:t>
      </w:r>
      <w:proofErr w:type="spellEnd"/>
      <w:r w:rsidRPr="0060011B">
        <w:rPr>
          <w:rFonts w:ascii="Times New Roman" w:hAnsi="Times New Roman" w:cs="Times New Roman"/>
          <w:sz w:val="24"/>
          <w:szCs w:val="24"/>
        </w:rPr>
        <w:t xml:space="preserve"> - </w:t>
      </w:r>
      <w:proofErr w:type="spellStart"/>
      <w:r w:rsidRPr="0060011B">
        <w:rPr>
          <w:rFonts w:ascii="Times New Roman" w:hAnsi="Times New Roman" w:cs="Times New Roman"/>
          <w:sz w:val="24"/>
          <w:szCs w:val="24"/>
        </w:rPr>
        <w:t>juni</w:t>
      </w:r>
      <w:proofErr w:type="spellEnd"/>
      <w:r w:rsidRPr="0060011B">
        <w:rPr>
          <w:rFonts w:ascii="Times New Roman" w:hAnsi="Times New Roman" w:cs="Times New Roman"/>
          <w:sz w:val="24"/>
          <w:szCs w:val="24"/>
        </w:rPr>
        <w:t xml:space="preserve"> 2018 </w:t>
      </w:r>
      <w:proofErr w:type="spellStart"/>
      <w:r w:rsidRPr="0060011B">
        <w:rPr>
          <w:rFonts w:ascii="Times New Roman" w:hAnsi="Times New Roman" w:cs="Times New Roman"/>
          <w:sz w:val="24"/>
          <w:szCs w:val="24"/>
        </w:rPr>
        <w:t>diperoleh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hasil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bahwa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penerapan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terpadu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perlu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dilakukan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sehingga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seluruh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lastRenderedPageBreak/>
        <w:t>aspek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perkembangan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anak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dapan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mencapai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tahapan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perkembangan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sesuai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harapan</w:t>
      </w:r>
      <w:proofErr w:type="spellEnd"/>
      <w:r w:rsidRPr="0060011B">
        <w:rPr>
          <w:rFonts w:ascii="Times New Roman" w:hAnsi="Times New Roman" w:cs="Times New Roman"/>
          <w:sz w:val="24"/>
          <w:szCs w:val="24"/>
        </w:rPr>
        <w:t>.</w:t>
      </w:r>
    </w:p>
    <w:p w14:paraId="563D14EF" w14:textId="77777777" w:rsidR="001D51FD" w:rsidRPr="0060011B" w:rsidRDefault="001D51FD" w:rsidP="001D51FD">
      <w:pPr>
        <w:ind w:firstLine="360"/>
        <w:jc w:val="both"/>
        <w:rPr>
          <w:rFonts w:ascii="Times New Roman" w:hAnsi="Times New Roman" w:cs="Times New Roman"/>
          <w:sz w:val="24"/>
          <w:szCs w:val="24"/>
        </w:rPr>
      </w:pPr>
      <w:proofErr w:type="spellStart"/>
      <w:r w:rsidRPr="0060011B">
        <w:rPr>
          <w:rFonts w:ascii="Times New Roman" w:hAnsi="Times New Roman" w:cs="Times New Roman"/>
          <w:sz w:val="24"/>
          <w:szCs w:val="24"/>
        </w:rPr>
        <w:t>Sholeh</w:t>
      </w:r>
      <w:proofErr w:type="spellEnd"/>
      <w:r w:rsidR="00146878" w:rsidRPr="0060011B">
        <w:rPr>
          <w:rFonts w:ascii="Times New Roman" w:hAnsi="Times New Roman" w:cs="Times New Roman"/>
          <w:sz w:val="24"/>
          <w:szCs w:val="24"/>
        </w:rPr>
        <w:t xml:space="preserve"> </w:t>
      </w:r>
      <w:r w:rsidR="00723272" w:rsidRPr="0060011B">
        <w:rPr>
          <w:rFonts w:ascii="Times New Roman" w:hAnsi="Times New Roman" w:cs="Times New Roman"/>
          <w:sz w:val="24"/>
          <w:szCs w:val="24"/>
        </w:rPr>
        <w:fldChar w:fldCharType="begin" w:fldLock="1"/>
      </w:r>
      <w:r w:rsidRPr="0060011B">
        <w:rPr>
          <w:rFonts w:ascii="Times New Roman" w:hAnsi="Times New Roman" w:cs="Times New Roman"/>
          <w:sz w:val="24"/>
          <w:szCs w:val="24"/>
        </w:rPr>
        <w:instrText>ADDIN CSL_CITATION {"citationItems":[{"id":"ITEM-1","itemData":{"DOI":"10.33650/al-tanzim.v1i1.26","ISSN":"2549-3663","abstract":"Pendidikan tidak terlepas dari perubahan tersebut. Kehidupan politik, sosial-ekonomi, mengalami perubahan-perubahan yang besar yang belum pernah dialami dalam sejarah umat manusia. Kita lihat saja hancurnya negara-negara seperti Uni Soviet, Yugoslavia, yang telah melahirkan negara-bangsa yang baru sebagai hasil dari dunia terbuka atau dunia tanpa batas (borderless word) yang disertai dengan maraknya demokrasi dan HAM. Dalam kehidupan ekonomi kita mengalami pasar terbuka yang kini dikuasai oleh multinational corporation (MNC). Abad ke-21 kita nantikan lahirnya kekuatan baru dari dunia ketiga menjadi negara super power, yaitu Cina dan India. Dalam bidang politik umat manusia memasuki pergaulan internasional yang serba terbuka yang telah melahirkan budaya serba “world” seperti bahasa inggris yang menjadi bahasa dunia, pasar yang dikuasai oleh produk-produk industri Barat yang dikendalikan oleh multinational corporation, dunia pendidikan berlomba-lomba menjadi “world class university”. Semua perubahan global tersebut tentunya mempengaruhi pendidikan.","author":[{"dropping-particle":"","family":"Sholeh","given":"Moh.","non-dropping-particle":"","parse-names":false,"suffix":""}],"container-title":"AL-TANZIM : JURNAL MANAJEMEN PENDIDIKAN ISLAM","id":"ITEM-1","issue":"1","issued":{"date-parts":[["2017","1","15"]]},"page":"36-55","publisher":"Universitas Nurul Jadid","title":"Kajian Kritis Tentang Standar Nasional Pendidikan (SNP)","type":"article-journal","volume":"1"},"suppress-author":1,"uris":["http://www.mendeley.com/documents/?uuid=47e460a5-4421-3c96-928b-036db1e78246"]}],"mendeley":{"formattedCitation":"(2017)","plainTextFormattedCitation":"(2017)","previouslyFormattedCitation":"(2017)"},"properties":{"noteIndex":0},"schema":"https://github.com/citation-style-language/schema/raw/master/csl-citation.json"}</w:instrText>
      </w:r>
      <w:r w:rsidR="00723272" w:rsidRPr="0060011B">
        <w:rPr>
          <w:rFonts w:ascii="Times New Roman" w:hAnsi="Times New Roman" w:cs="Times New Roman"/>
          <w:sz w:val="24"/>
          <w:szCs w:val="24"/>
        </w:rPr>
        <w:fldChar w:fldCharType="separate"/>
      </w:r>
      <w:r w:rsidRPr="0060011B">
        <w:rPr>
          <w:rFonts w:ascii="Times New Roman" w:hAnsi="Times New Roman" w:cs="Times New Roman"/>
          <w:noProof/>
          <w:sz w:val="24"/>
          <w:szCs w:val="24"/>
        </w:rPr>
        <w:t>(2017)</w:t>
      </w:r>
      <w:r w:rsidR="00723272" w:rsidRPr="0060011B">
        <w:rPr>
          <w:rFonts w:ascii="Times New Roman" w:hAnsi="Times New Roman" w:cs="Times New Roman"/>
          <w:sz w:val="24"/>
          <w:szCs w:val="24"/>
        </w:rPr>
        <w:fldChar w:fldCharType="end"/>
      </w:r>
      <w:r w:rsidR="00146878" w:rsidRPr="0060011B">
        <w:rPr>
          <w:rFonts w:ascii="Times New Roman" w:hAnsi="Times New Roman" w:cs="Times New Roman"/>
          <w:sz w:val="24"/>
          <w:szCs w:val="24"/>
        </w:rPr>
        <w:t xml:space="preserve"> </w:t>
      </w:r>
      <w:r w:rsidRPr="0060011B">
        <w:rPr>
          <w:rFonts w:ascii="Times New Roman" w:hAnsi="Times New Roman" w:cs="Times New Roman"/>
          <w:sz w:val="24"/>
          <w:szCs w:val="24"/>
        </w:rPr>
        <w:t xml:space="preserve">pada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kajian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kritis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tentang</w:t>
      </w:r>
      <w:proofErr w:type="spellEnd"/>
      <w:r w:rsidRPr="0060011B">
        <w:rPr>
          <w:rFonts w:ascii="Times New Roman" w:hAnsi="Times New Roman" w:cs="Times New Roman"/>
          <w:sz w:val="24"/>
          <w:szCs w:val="24"/>
        </w:rPr>
        <w:t xml:space="preserve"> standard </w:t>
      </w:r>
      <w:proofErr w:type="spellStart"/>
      <w:r w:rsidRPr="0060011B">
        <w:rPr>
          <w:rFonts w:ascii="Times New Roman" w:hAnsi="Times New Roman" w:cs="Times New Roman"/>
          <w:sz w:val="24"/>
          <w:szCs w:val="24"/>
        </w:rPr>
        <w:t>nasional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pendidikan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diterbitkan</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jurnal</w:t>
      </w:r>
      <w:proofErr w:type="spellEnd"/>
      <w:r w:rsidRPr="0060011B">
        <w:rPr>
          <w:rFonts w:ascii="Times New Roman" w:hAnsi="Times New Roman" w:cs="Times New Roman"/>
          <w:sz w:val="24"/>
          <w:szCs w:val="24"/>
        </w:rPr>
        <w:t xml:space="preserve"> Al-Tanzim Vol.1 No.1 </w:t>
      </w:r>
      <w:proofErr w:type="spellStart"/>
      <w:r w:rsidRPr="0060011B">
        <w:rPr>
          <w:rFonts w:ascii="Times New Roman" w:hAnsi="Times New Roman" w:cs="Times New Roman"/>
          <w:sz w:val="24"/>
          <w:szCs w:val="24"/>
        </w:rPr>
        <w:t>Januari</w:t>
      </w:r>
      <w:proofErr w:type="spellEnd"/>
      <w:r w:rsidRPr="0060011B">
        <w:rPr>
          <w:rFonts w:ascii="Times New Roman" w:hAnsi="Times New Roman" w:cs="Times New Roman"/>
          <w:sz w:val="24"/>
          <w:szCs w:val="24"/>
        </w:rPr>
        <w:t xml:space="preserve"> 2017 </w:t>
      </w:r>
      <w:proofErr w:type="spellStart"/>
      <w:r w:rsidRPr="0060011B">
        <w:rPr>
          <w:rFonts w:ascii="Times New Roman" w:hAnsi="Times New Roman" w:cs="Times New Roman"/>
          <w:sz w:val="24"/>
          <w:szCs w:val="24"/>
        </w:rPr>
        <w:t>menemukan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bahwa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penyelenggaraan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pendidikan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mengikuti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perkembangan</w:t>
      </w:r>
      <w:proofErr w:type="spellEnd"/>
      <w:r w:rsidRPr="0060011B">
        <w:rPr>
          <w:rFonts w:ascii="Times New Roman" w:hAnsi="Times New Roman" w:cs="Times New Roman"/>
          <w:sz w:val="24"/>
          <w:szCs w:val="24"/>
        </w:rPr>
        <w:t xml:space="preserve"> zaman </w:t>
      </w:r>
      <w:proofErr w:type="spellStart"/>
      <w:r w:rsidRPr="0060011B">
        <w:rPr>
          <w:rFonts w:ascii="Times New Roman" w:hAnsi="Times New Roman" w:cs="Times New Roman"/>
          <w:sz w:val="24"/>
          <w:szCs w:val="24"/>
        </w:rPr>
        <w:t>dimana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kebijakan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terus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dikembangkan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Selaras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di </w:t>
      </w:r>
      <w:proofErr w:type="spellStart"/>
      <w:r w:rsidRPr="0060011B">
        <w:rPr>
          <w:rFonts w:ascii="Times New Roman" w:hAnsi="Times New Roman" w:cs="Times New Roman"/>
          <w:sz w:val="24"/>
          <w:szCs w:val="24"/>
        </w:rPr>
        <w:t>atas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Suharti</w:t>
      </w:r>
      <w:proofErr w:type="spellEnd"/>
      <w:r w:rsidRPr="0060011B">
        <w:rPr>
          <w:rFonts w:ascii="Times New Roman" w:hAnsi="Times New Roman" w:cs="Times New Roman"/>
          <w:sz w:val="24"/>
          <w:szCs w:val="24"/>
        </w:rPr>
        <w:t xml:space="preserve"> </w:t>
      </w:r>
      <w:r w:rsidR="00723272" w:rsidRPr="0060011B">
        <w:rPr>
          <w:rFonts w:ascii="Times New Roman" w:hAnsi="Times New Roman" w:cs="Times New Roman"/>
          <w:sz w:val="24"/>
          <w:szCs w:val="24"/>
        </w:rPr>
        <w:fldChar w:fldCharType="begin" w:fldLock="1"/>
      </w:r>
      <w:r w:rsidRPr="0060011B">
        <w:rPr>
          <w:rFonts w:ascii="Times New Roman" w:hAnsi="Times New Roman" w:cs="Times New Roman"/>
          <w:sz w:val="24"/>
          <w:szCs w:val="24"/>
        </w:rPr>
        <w:instrText>ADDIN CSL_CITATION {"citationItems":[{"id":"ITEM-1","itemData":{"DOI":"10.29240/jsmp.v2i1.397","ISSN":"2580-3581","abstract":"This article aims to find comparison of PAUD management of Pembina Curup and PAUD Pertiwi Rejang lebonmg in improving the quality of learning with qualitative descriptive approach so as to obtain the following conclusion. Curriculum management, student affairs, educators and educational staff, facilities and infrastructure and PAUD financial management has been implemented by the PAUD Pembina and PAUD Pertiwi. This is seen in, First, the quality of early childhood education is the service provided in the form of Kindergarten (TK) and Play Group (KB). Second, the fulfillment of the level of child development achievement, the learning is done in accordance with the age group of learners, and also in accordance with the needs of the surrounding community and the learners themselves. Third, the fulfillment of educators and educational personnel to meet the standards, even exceed the existing standards, by providing opportunities for educators to go to college and follow the training. Fourth, existing facilities and infrastructure are now more and more, both in terms of quantity and quality as required by the existing rules. Facilities and infrastructure about safe, comfortable, bright and fulfilling children's health criteria, according to the child's developmental level, make use of the available resources and potentials already fulfilled. Fifth, in accordance with the instructions and rules on the financial implementation of PAUD. Finance management of PAUD Terpadu and PAUD Pertiwi has also been communicated with parents, learners, and the community. So there is no rejection from the public.","author":[{"dropping-particle":"","family":"Suharti","given":"Suharti","non-dropping-particle":"","parse-names":false,"suffix":""}],"container-title":"Tadbir : Jurnal Studi Manajemen Pendidikan","id":"ITEM-1","issue":"1","issued":{"date-parts":[["2018","6","8"]]},"page":"51","publisher":"STAIN Curup","title":"Manajemen Pendidikan Anak Usia Dini (PAUD) dalam Rangka Meningkatkan Mutu Pembelajaran (Studi pada PAUD Negeri Pembina Curup dan PAUD Pertiwi Kabupaten Rejang Lebong)","type":"article-journal","volume":"2"},"suppress-author":1,"uris":["http://www.mendeley.com/documents/?uuid=446f97da-b4e0-3220-981e-6d33b6832a5c"]}],"mendeley":{"formattedCitation":"(2018)","plainTextFormattedCitation":"(2018)","previouslyFormattedCitation":"(2018)"},"properties":{"noteIndex":0},"schema":"https://github.com/citation-style-language/schema/raw/master/csl-citation.json"}</w:instrText>
      </w:r>
      <w:r w:rsidR="00723272" w:rsidRPr="0060011B">
        <w:rPr>
          <w:rFonts w:ascii="Times New Roman" w:hAnsi="Times New Roman" w:cs="Times New Roman"/>
          <w:sz w:val="24"/>
          <w:szCs w:val="24"/>
        </w:rPr>
        <w:fldChar w:fldCharType="separate"/>
      </w:r>
      <w:r w:rsidRPr="0060011B">
        <w:rPr>
          <w:rFonts w:ascii="Times New Roman" w:hAnsi="Times New Roman" w:cs="Times New Roman"/>
          <w:noProof/>
          <w:sz w:val="24"/>
          <w:szCs w:val="24"/>
        </w:rPr>
        <w:t>(2018)</w:t>
      </w:r>
      <w:r w:rsidR="00723272" w:rsidRPr="0060011B">
        <w:rPr>
          <w:rFonts w:ascii="Times New Roman" w:hAnsi="Times New Roman" w:cs="Times New Roman"/>
          <w:sz w:val="24"/>
          <w:szCs w:val="24"/>
        </w:rPr>
        <w:fldChar w:fldCharType="end"/>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penelitiannya</w:t>
      </w:r>
      <w:proofErr w:type="spellEnd"/>
      <w:r w:rsidRPr="0060011B">
        <w:rPr>
          <w:rFonts w:ascii="Times New Roman" w:hAnsi="Times New Roman" w:cs="Times New Roman"/>
          <w:sz w:val="24"/>
          <w:szCs w:val="24"/>
        </w:rPr>
        <w:t xml:space="preserve"> </w:t>
      </w:r>
      <w:proofErr w:type="spellStart"/>
      <w:r w:rsidR="002C2989" w:rsidRPr="0060011B">
        <w:rPr>
          <w:rFonts w:ascii="Times New Roman" w:hAnsi="Times New Roman" w:cs="Times New Roman"/>
          <w:sz w:val="24"/>
          <w:szCs w:val="24"/>
        </w:rPr>
        <w:t>dengan</w:t>
      </w:r>
      <w:proofErr w:type="spellEnd"/>
      <w:r w:rsidR="002C2989"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judul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Pendidikan Anak </w:t>
      </w:r>
      <w:proofErr w:type="spellStart"/>
      <w:r w:rsidRPr="0060011B">
        <w:rPr>
          <w:rFonts w:ascii="Times New Roman" w:hAnsi="Times New Roman" w:cs="Times New Roman"/>
          <w:sz w:val="24"/>
          <w:szCs w:val="24"/>
        </w:rPr>
        <w:t>Usia</w:t>
      </w:r>
      <w:proofErr w:type="spellEnd"/>
      <w:r w:rsidRPr="0060011B">
        <w:rPr>
          <w:rFonts w:ascii="Times New Roman" w:hAnsi="Times New Roman" w:cs="Times New Roman"/>
          <w:sz w:val="24"/>
          <w:szCs w:val="24"/>
        </w:rPr>
        <w:t xml:space="preserve"> Dini (PAUD)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Rangka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Meningkatkan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Pembelajaran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Studi</w:t>
      </w:r>
      <w:proofErr w:type="spellEnd"/>
      <w:r w:rsidRPr="0060011B">
        <w:rPr>
          <w:rFonts w:ascii="Times New Roman" w:hAnsi="Times New Roman" w:cs="Times New Roman"/>
          <w:sz w:val="24"/>
          <w:szCs w:val="24"/>
        </w:rPr>
        <w:t xml:space="preserve"> pada PAUD Negeri Pembina </w:t>
      </w:r>
      <w:proofErr w:type="spellStart"/>
      <w:r w:rsidRPr="0060011B">
        <w:rPr>
          <w:rFonts w:ascii="Times New Roman" w:hAnsi="Times New Roman" w:cs="Times New Roman"/>
          <w:sz w:val="24"/>
          <w:szCs w:val="24"/>
        </w:rPr>
        <w:t>Curup</w:t>
      </w:r>
      <w:proofErr w:type="spellEnd"/>
      <w:r w:rsidRPr="0060011B">
        <w:rPr>
          <w:rFonts w:ascii="Times New Roman" w:hAnsi="Times New Roman" w:cs="Times New Roman"/>
          <w:sz w:val="24"/>
          <w:szCs w:val="24"/>
        </w:rPr>
        <w:t xml:space="preserve"> dan PAUD Pertiwi </w:t>
      </w:r>
      <w:proofErr w:type="spellStart"/>
      <w:r w:rsidRPr="0060011B">
        <w:rPr>
          <w:rFonts w:ascii="Times New Roman" w:hAnsi="Times New Roman" w:cs="Times New Roman"/>
          <w:sz w:val="24"/>
          <w:szCs w:val="24"/>
        </w:rPr>
        <w:t>Kabupaten</w:t>
      </w:r>
      <w:proofErr w:type="spellEnd"/>
      <w:r w:rsidRPr="0060011B">
        <w:rPr>
          <w:rFonts w:ascii="Times New Roman" w:hAnsi="Times New Roman" w:cs="Times New Roman"/>
          <w:sz w:val="24"/>
          <w:szCs w:val="24"/>
        </w:rPr>
        <w:t xml:space="preserve"> Rejang </w:t>
      </w:r>
      <w:proofErr w:type="spellStart"/>
      <w:r w:rsidRPr="0060011B">
        <w:rPr>
          <w:rFonts w:ascii="Times New Roman" w:hAnsi="Times New Roman" w:cs="Times New Roman"/>
          <w:sz w:val="24"/>
          <w:szCs w:val="24"/>
        </w:rPr>
        <w:t>Lebong</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terdapat</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Jurnal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Studi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Pendidikan vol. 2, no. 1, </w:t>
      </w:r>
      <w:proofErr w:type="spellStart"/>
      <w:r w:rsidRPr="0060011B">
        <w:rPr>
          <w:rFonts w:ascii="Times New Roman" w:hAnsi="Times New Roman" w:cs="Times New Roman"/>
          <w:sz w:val="24"/>
          <w:szCs w:val="24"/>
        </w:rPr>
        <w:t>Juni</w:t>
      </w:r>
      <w:proofErr w:type="spellEnd"/>
      <w:r w:rsidRPr="0060011B">
        <w:rPr>
          <w:rFonts w:ascii="Times New Roman" w:hAnsi="Times New Roman" w:cs="Times New Roman"/>
          <w:sz w:val="24"/>
          <w:szCs w:val="24"/>
        </w:rPr>
        <w:t xml:space="preserve"> 2018</w:t>
      </w:r>
      <w:bookmarkEnd w:id="0"/>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menunjukkan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hasil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bahwa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sebuah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pengelolaan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perlu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bantuan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dari</w:t>
      </w:r>
      <w:proofErr w:type="spellEnd"/>
      <w:r w:rsidRPr="0060011B">
        <w:rPr>
          <w:rFonts w:ascii="Times New Roman" w:hAnsi="Times New Roman" w:cs="Times New Roman"/>
          <w:sz w:val="24"/>
          <w:szCs w:val="24"/>
        </w:rPr>
        <w:t xml:space="preserve"> orang </w:t>
      </w:r>
      <w:proofErr w:type="spellStart"/>
      <w:r w:rsidRPr="0060011B">
        <w:rPr>
          <w:rFonts w:ascii="Times New Roman" w:hAnsi="Times New Roman" w:cs="Times New Roman"/>
          <w:sz w:val="24"/>
          <w:szCs w:val="24"/>
        </w:rPr>
        <w:t>tua</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pemerintah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sekitar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menunjukkan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bahwa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setiap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memiliki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kesempatan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sama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untuk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menyelenggarkan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sesuai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telah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ditentukan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baik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sekolah</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berstatus</w:t>
      </w:r>
      <w:proofErr w:type="spellEnd"/>
      <w:r w:rsidRPr="0060011B">
        <w:rPr>
          <w:rFonts w:ascii="Times New Roman" w:hAnsi="Times New Roman" w:cs="Times New Roman"/>
          <w:sz w:val="24"/>
          <w:szCs w:val="24"/>
        </w:rPr>
        <w:t xml:space="preserve"> negeri </w:t>
      </w:r>
      <w:proofErr w:type="spellStart"/>
      <w:r w:rsidRPr="0060011B">
        <w:rPr>
          <w:rFonts w:ascii="Times New Roman" w:hAnsi="Times New Roman" w:cs="Times New Roman"/>
          <w:sz w:val="24"/>
          <w:szCs w:val="24"/>
        </w:rPr>
        <w:t>maupun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sekolah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swasta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atau</w:t>
      </w:r>
      <w:proofErr w:type="spellEnd"/>
      <w:r w:rsidRPr="0060011B">
        <w:rPr>
          <w:rFonts w:ascii="Times New Roman" w:hAnsi="Times New Roman" w:cs="Times New Roman"/>
          <w:sz w:val="24"/>
          <w:szCs w:val="24"/>
        </w:rPr>
        <w:t xml:space="preserve"> Yayasan.</w:t>
      </w:r>
    </w:p>
    <w:p w14:paraId="0058F543" w14:textId="77777777" w:rsidR="001D51FD" w:rsidRPr="0060011B" w:rsidRDefault="001D51FD" w:rsidP="001D51FD">
      <w:pPr>
        <w:ind w:firstLine="360"/>
        <w:jc w:val="both"/>
        <w:rPr>
          <w:rFonts w:ascii="Times New Roman" w:hAnsi="Times New Roman" w:cs="Times New Roman"/>
          <w:sz w:val="24"/>
          <w:szCs w:val="24"/>
        </w:rPr>
      </w:pP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Suharti</w:t>
      </w:r>
      <w:proofErr w:type="spellEnd"/>
      <w:r w:rsidRPr="0060011B">
        <w:rPr>
          <w:rFonts w:ascii="Times New Roman" w:hAnsi="Times New Roman" w:cs="Times New Roman"/>
          <w:sz w:val="24"/>
          <w:szCs w:val="24"/>
        </w:rPr>
        <w:t xml:space="preserve"> </w:t>
      </w:r>
      <w:r w:rsidR="00723272" w:rsidRPr="0060011B">
        <w:rPr>
          <w:rFonts w:ascii="Times New Roman" w:hAnsi="Times New Roman" w:cs="Times New Roman"/>
          <w:sz w:val="24"/>
          <w:szCs w:val="24"/>
        </w:rPr>
        <w:fldChar w:fldCharType="begin" w:fldLock="1"/>
      </w:r>
      <w:r w:rsidRPr="0060011B">
        <w:rPr>
          <w:rFonts w:ascii="Times New Roman" w:hAnsi="Times New Roman" w:cs="Times New Roman"/>
          <w:sz w:val="24"/>
          <w:szCs w:val="24"/>
        </w:rPr>
        <w:instrText>ADDIN CSL_CITATION {"citationItems":[{"id":"ITEM-1","itemData":{"DOI":"10.29240/jsmp.v2i1.397","ISSN":"2580-3581","abstract":"This article aims to find comparison of PAUD management of Pembina Curup and PAUD Pertiwi Rejang lebonmg in improving the quality of learning with qualitative descriptive approach so as to obtain the following conclusion. Curriculum management, student affairs, educators and educational staff, facilities and infrastructure and PAUD financial management has been implemented by the PAUD Pembina and PAUD Pertiwi. This is seen in, First, the quality of early childhood education is the service provided in the form of Kindergarten (TK) and Play Group (KB). Second, the fulfillment of the level of child development achievement, the learning is done in accordance with the age group of learners, and also in accordance with the needs of the surrounding community and the learners themselves. Third, the fulfillment of educators and educational personnel to meet the standards, even exceed the existing standards, by providing opportunities for educators to go to college and follow the training. Fourth, existing facilities and infrastructure are now more and more, both in terms of quantity and quality as required by the existing rules. Facilities and infrastructure about safe, comfortable, bright and fulfilling children's health criteria, according to the child's developmental level, make use of the available resources and potentials already fulfilled. Fifth, in accordance with the instructions and rules on the financial implementation of PAUD. Finance management of PAUD Terpadu and PAUD Pertiwi has also been communicated with parents, learners, and the community. So there is no rejection from the public.","author":[{"dropping-particle":"","family":"Suharti","given":"Suharti","non-dropping-particle":"","parse-names":false,"suffix":""}],"container-title":"Tadbir : Jurnal Studi Manajemen Pendidikan","id":"ITEM-1","issue":"1","issued":{"date-parts":[["2018","6","8"]]},"page":"51","publisher":"STAIN Curup","title":"Manajemen Pendidikan Anak Usia Dini (PAUD) dalam Rangka Meningkatkan Mutu Pembelajaran (Studi pada PAUD Negeri Pembina Curup dan PAUD Pertiwi Kabupaten Rejang Lebong)","type":"article-journal","volume":"2"},"suppress-author":1,"uris":["http://www.mendeley.com/documents/?uuid=446f97da-b4e0-3220-981e-6d33b6832a5c"]}],"mendeley":{"formattedCitation":"(2018)","plainTextFormattedCitation":"(2018)","previouslyFormattedCitation":"(2018)"},"properties":{"noteIndex":0},"schema":"https://github.com/citation-style-language/schema/raw/master/csl-citation.json"}</w:instrText>
      </w:r>
      <w:r w:rsidR="00723272" w:rsidRPr="0060011B">
        <w:rPr>
          <w:rFonts w:ascii="Times New Roman" w:hAnsi="Times New Roman" w:cs="Times New Roman"/>
          <w:sz w:val="24"/>
          <w:szCs w:val="24"/>
        </w:rPr>
        <w:fldChar w:fldCharType="separate"/>
      </w:r>
      <w:r w:rsidRPr="0060011B">
        <w:rPr>
          <w:rFonts w:ascii="Times New Roman" w:hAnsi="Times New Roman" w:cs="Times New Roman"/>
          <w:noProof/>
          <w:sz w:val="24"/>
          <w:szCs w:val="24"/>
        </w:rPr>
        <w:t>(2018)</w:t>
      </w:r>
      <w:proofErr w:type="spellStart"/>
      <w:r w:rsidR="00723272" w:rsidRPr="0060011B">
        <w:rPr>
          <w:rFonts w:ascii="Times New Roman" w:hAnsi="Times New Roman" w:cs="Times New Roman"/>
          <w:sz w:val="24"/>
          <w:szCs w:val="24"/>
        </w:rPr>
        <w:fldChar w:fldCharType="end"/>
      </w:r>
      <w:r w:rsidRPr="0060011B">
        <w:rPr>
          <w:rFonts w:ascii="Times New Roman" w:hAnsi="Times New Roman" w:cs="Times New Roman"/>
          <w:sz w:val="24"/>
          <w:szCs w:val="24"/>
        </w:rPr>
        <w:t>menunjukkan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bahwa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ada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pihak-pihak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terkait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disekitar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anak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mensukseskan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sebuah</w:t>
      </w:r>
      <w:proofErr w:type="spellEnd"/>
      <w:r w:rsidRPr="0060011B">
        <w:rPr>
          <w:rFonts w:ascii="Times New Roman" w:hAnsi="Times New Roman" w:cs="Times New Roman"/>
          <w:sz w:val="24"/>
          <w:szCs w:val="24"/>
        </w:rPr>
        <w:t xml:space="preserve"> Pendidikan </w:t>
      </w:r>
      <w:proofErr w:type="spellStart"/>
      <w:r w:rsidRPr="0060011B">
        <w:rPr>
          <w:rFonts w:ascii="Times New Roman" w:hAnsi="Times New Roman" w:cs="Times New Roman"/>
          <w:sz w:val="24"/>
          <w:szCs w:val="24"/>
        </w:rPr>
        <w:t>anak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usia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dini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Kemudia</w:t>
      </w:r>
      <w:proofErr w:type="spellEnd"/>
      <w:r w:rsidRPr="0060011B">
        <w:rPr>
          <w:rFonts w:ascii="Times New Roman" w:hAnsi="Times New Roman" w:cs="Times New Roman"/>
          <w:sz w:val="24"/>
          <w:szCs w:val="24"/>
        </w:rPr>
        <w:t xml:space="preserve"> </w:t>
      </w:r>
      <w:proofErr w:type="spellStart"/>
      <w:r w:rsidR="002C2989" w:rsidRPr="0060011B">
        <w:rPr>
          <w:rFonts w:ascii="Times New Roman" w:hAnsi="Times New Roman" w:cs="Times New Roman"/>
          <w:sz w:val="24"/>
          <w:szCs w:val="24"/>
        </w:rPr>
        <w:t>hasil</w:t>
      </w:r>
      <w:proofErr w:type="spellEnd"/>
      <w:r w:rsidR="002C2989" w:rsidRPr="0060011B">
        <w:rPr>
          <w:rFonts w:ascii="Times New Roman" w:hAnsi="Times New Roman" w:cs="Times New Roman"/>
          <w:sz w:val="24"/>
          <w:szCs w:val="24"/>
        </w:rPr>
        <w:t xml:space="preserve"> </w:t>
      </w:r>
      <w:proofErr w:type="spellStart"/>
      <w:r w:rsidR="002C2989" w:rsidRPr="0060011B">
        <w:rPr>
          <w:rFonts w:ascii="Times New Roman" w:hAnsi="Times New Roman" w:cs="Times New Roman"/>
          <w:sz w:val="24"/>
          <w:szCs w:val="24"/>
        </w:rPr>
        <w:t>riset</w:t>
      </w:r>
      <w:proofErr w:type="spellEnd"/>
      <w:r w:rsidR="002C2989" w:rsidRPr="0060011B">
        <w:rPr>
          <w:rFonts w:ascii="Times New Roman" w:hAnsi="Times New Roman" w:cs="Times New Roman"/>
          <w:sz w:val="24"/>
          <w:szCs w:val="24"/>
        </w:rPr>
        <w:t xml:space="preserve"> </w:t>
      </w:r>
      <w:proofErr w:type="spellStart"/>
      <w:r w:rsidR="002C2989" w:rsidRPr="0060011B">
        <w:rPr>
          <w:rFonts w:ascii="Times New Roman" w:hAnsi="Times New Roman" w:cs="Times New Roman"/>
          <w:sz w:val="24"/>
          <w:szCs w:val="24"/>
        </w:rPr>
        <w:t>menunjukkan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bahwa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terdapat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standar-standar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tertentu</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pelaksanaan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sebuah</w:t>
      </w:r>
      <w:proofErr w:type="spellEnd"/>
      <w:r w:rsidRPr="0060011B">
        <w:rPr>
          <w:rFonts w:ascii="Times New Roman" w:hAnsi="Times New Roman" w:cs="Times New Roman"/>
          <w:sz w:val="24"/>
          <w:szCs w:val="24"/>
        </w:rPr>
        <w:t xml:space="preserve"> </w:t>
      </w:r>
      <w:proofErr w:type="spellStart"/>
      <w:r w:rsidR="002C2989" w:rsidRPr="0060011B">
        <w:rPr>
          <w:rFonts w:ascii="Times New Roman" w:hAnsi="Times New Roman" w:cs="Times New Roman"/>
          <w:sz w:val="24"/>
          <w:szCs w:val="24"/>
        </w:rPr>
        <w:t>satuan</w:t>
      </w:r>
      <w:proofErr w:type="spellEnd"/>
      <w:r w:rsidR="002C2989" w:rsidRPr="0060011B">
        <w:rPr>
          <w:rFonts w:ascii="Times New Roman" w:hAnsi="Times New Roman" w:cs="Times New Roman"/>
          <w:sz w:val="24"/>
          <w:szCs w:val="24"/>
        </w:rPr>
        <w:t xml:space="preserve"> PAUD</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Adanya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w:t>
      </w:r>
      <w:proofErr w:type="spellStart"/>
      <w:r w:rsidR="002C2989" w:rsidRPr="0060011B">
        <w:rPr>
          <w:rFonts w:ascii="Times New Roman" w:hAnsi="Times New Roman" w:cs="Times New Roman"/>
          <w:sz w:val="24"/>
          <w:szCs w:val="24"/>
        </w:rPr>
        <w:t>bertujuan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untuk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memastikan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setiap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sekolah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layak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untuk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melaksanakan</w:t>
      </w:r>
      <w:proofErr w:type="spellEnd"/>
      <w:r w:rsidRPr="0060011B">
        <w:rPr>
          <w:rFonts w:ascii="Times New Roman" w:hAnsi="Times New Roman" w:cs="Times New Roman"/>
          <w:sz w:val="24"/>
          <w:szCs w:val="24"/>
        </w:rPr>
        <w:t xml:space="preserve"> Pendidikan </w:t>
      </w:r>
      <w:proofErr w:type="spellStart"/>
      <w:r w:rsidRPr="0060011B">
        <w:rPr>
          <w:rFonts w:ascii="Times New Roman" w:hAnsi="Times New Roman" w:cs="Times New Roman"/>
          <w:sz w:val="24"/>
          <w:szCs w:val="24"/>
        </w:rPr>
        <w:t>anak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usia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dini</w:t>
      </w:r>
      <w:proofErr w:type="spellEnd"/>
      <w:r w:rsidRPr="0060011B">
        <w:rPr>
          <w:rFonts w:ascii="Times New Roman" w:hAnsi="Times New Roman" w:cs="Times New Roman"/>
          <w:sz w:val="24"/>
          <w:szCs w:val="24"/>
        </w:rPr>
        <w:t>.</w:t>
      </w:r>
    </w:p>
    <w:p w14:paraId="6FC5B60C" w14:textId="77777777" w:rsidR="001D51FD" w:rsidRPr="0060011B" w:rsidRDefault="001D51FD" w:rsidP="001D51FD">
      <w:pPr>
        <w:ind w:firstLine="360"/>
        <w:jc w:val="both"/>
        <w:rPr>
          <w:rFonts w:ascii="Times New Roman" w:hAnsi="Times New Roman" w:cs="Times New Roman"/>
          <w:sz w:val="24"/>
          <w:szCs w:val="24"/>
        </w:rPr>
      </w:pPr>
      <w:r w:rsidRPr="0060011B">
        <w:rPr>
          <w:rFonts w:ascii="Times New Roman" w:hAnsi="Times New Roman" w:cs="Times New Roman"/>
          <w:sz w:val="24"/>
          <w:szCs w:val="24"/>
        </w:rPr>
        <w:t xml:space="preserve">Muhammad Saleh Mahmud </w:t>
      </w:r>
      <w:proofErr w:type="spellStart"/>
      <w:r w:rsidRPr="0060011B">
        <w:rPr>
          <w:rFonts w:ascii="Times New Roman" w:hAnsi="Times New Roman" w:cs="Times New Roman"/>
          <w:sz w:val="24"/>
          <w:szCs w:val="24"/>
        </w:rPr>
        <w:t>dkk</w:t>
      </w:r>
      <w:proofErr w:type="spellEnd"/>
      <w:r w:rsidR="00723272" w:rsidRPr="0060011B">
        <w:rPr>
          <w:rFonts w:ascii="Times New Roman" w:hAnsi="Times New Roman" w:cs="Times New Roman"/>
          <w:sz w:val="24"/>
          <w:szCs w:val="24"/>
        </w:rPr>
        <w:fldChar w:fldCharType="begin" w:fldLock="1"/>
      </w:r>
      <w:r w:rsidRPr="0060011B">
        <w:rPr>
          <w:rFonts w:ascii="Times New Roman" w:hAnsi="Times New Roman" w:cs="Times New Roman"/>
          <w:sz w:val="24"/>
          <w:szCs w:val="24"/>
        </w:rPr>
        <w:instrText>ADDIN CSL_CITATION {"citationItems":[{"id":"ITEM-1","itemData":{"DOI":"10.26737/jetl.v3i2.771","ISSN":"2477-5924","abstract":"&lt;p&gt;This study aims to reveal information relating to (1) the leadership profile of the head of the management of the Community Learning Center (PKBM) Prosperous Center; (2) Work plan for accreditation management standards in PKBM Sejahtera institutions; (3) Organizing accreditation management standards in PKBM Sejahtera institutions; (4) Implementation of management of education units in PKBM Sejahtera institutions; (5) Supervision of education units in PKBM Sejahtera institutions; and (6) Reporting of the results of activities at PKBM Sejahtera institutions. The approach in this study uses a qualitative approach to the type of case study research. The results obtained from this study are the first chairman of the new prosperous PKBM has a D3 certificate in Civil Engineering and has 13 types of training/workshop / technical guidance certificates that are relevant to PKBM, and PKBM Sejahtera already has a community representative forum. Second, PKBM prosperous has clear and realistic vision, mission, and unit objectives, assisted villages / urban village that are in accordance with the vision, mission and objectives, long-term strategic plan (5year work plan), operational plan (annual work plan) clear; plan for the use of funds for a period of 5 years, already carrying out identification of community learning needs (IKBM) before determining the type of service program, already using the IKBM results as the basis for determining the type of service program; has included community members / leaders / RT heads, RW leaders (representing the community) in each service program preparation. Third, PKBM Sejahtera already has an institution's board posted/posted on the front fence but, the standard size has not been fulfilled all elements/explanations of certain activities in it, and there is no Tut Wuri Handayani symbol and has a network with 4 or more partner institutions in Last two years. Fourth, PKBM Sejahtera already has an activity schedule for each structured activity and unstructured activities, already has a list of participants in each study group (groups of students) for each type of service program, and already has a continuous service program so that there is no free time in each year. Fifth, PKBM Sejahtera has carried out monitoring and evaluation of service programs that are held regularly, has carried out monitoring and evaluation of learning by periodic managers and PKBM prosper does not make monitoring and evaluation reports. Sixth, PKBM prospe…","author":[{"dropping-particle":"","family":"Mahmud","given":"Muhammad Saleh","non-dropping-particle":"","parse-names":false,"suffix":""},{"dropping-particle":"","family":"Wahyudi","given":"Wahyudi","non-dropping-particle":"","parse-names":false,"suffix":""},{"dropping-particle":"","family":"Chiar","given":"Muhammad","non-dropping-particle":"","parse-names":false,"suffix":""}],"container-title":"JETL (Journal Of Education, Teaching and Learning)","id":"ITEM-1","issue":"2","issued":{"date-parts":[["2018","9","1"]]},"page":"326","publisher":"STKIP Singkawang","title":"Implementation of Management Standards (Case Study of Management Standards in Accreditation Assessment at PKBM Sejahtera Pontianak East Institute)","type":"article-journal","volume":"3"},"suppress-author":1,"uris":["http://www.mendeley.com/documents/?uuid=3ea06ca6-661f-37ad-8678-2d0178a11f8a"]}],"mendeley":{"formattedCitation":"(2018)","plainTextFormattedCitation":"(2018)","previouslyFormattedCitation":"(2018)"},"properties":{"noteIndex":0},"schema":"https://github.com/citation-style-language/schema/raw/master/csl-citation.json"}</w:instrText>
      </w:r>
      <w:r w:rsidR="00723272" w:rsidRPr="0060011B">
        <w:rPr>
          <w:rFonts w:ascii="Times New Roman" w:hAnsi="Times New Roman" w:cs="Times New Roman"/>
          <w:sz w:val="24"/>
          <w:szCs w:val="24"/>
        </w:rPr>
        <w:fldChar w:fldCharType="separate"/>
      </w:r>
      <w:r w:rsidRPr="0060011B">
        <w:rPr>
          <w:rFonts w:ascii="Times New Roman" w:hAnsi="Times New Roman" w:cs="Times New Roman"/>
          <w:noProof/>
          <w:sz w:val="24"/>
          <w:szCs w:val="24"/>
        </w:rPr>
        <w:t>(2018)</w:t>
      </w:r>
      <w:proofErr w:type="spellStart"/>
      <w:r w:rsidR="00723272" w:rsidRPr="0060011B">
        <w:rPr>
          <w:rFonts w:ascii="Times New Roman" w:hAnsi="Times New Roman" w:cs="Times New Roman"/>
          <w:sz w:val="24"/>
          <w:szCs w:val="24"/>
        </w:rPr>
        <w:fldChar w:fldCharType="end"/>
      </w:r>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artikelnya</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berjudul</w:t>
      </w:r>
      <w:proofErr w:type="spellEnd"/>
      <w:r w:rsidRPr="0060011B">
        <w:rPr>
          <w:rFonts w:ascii="Times New Roman" w:hAnsi="Times New Roman" w:cs="Times New Roman"/>
          <w:sz w:val="24"/>
          <w:szCs w:val="24"/>
        </w:rPr>
        <w:t xml:space="preserve"> “</w:t>
      </w:r>
      <w:r w:rsidRPr="0060011B">
        <w:rPr>
          <w:rFonts w:ascii="Times New Roman" w:hAnsi="Times New Roman" w:cs="Times New Roman"/>
          <w:i/>
          <w:sz w:val="24"/>
          <w:szCs w:val="24"/>
        </w:rPr>
        <w:t>Implementation of Management Standards (Case Study of Management Standards in Accreditation Assessment at PKBM Sejahtera Pontianak East Institute</w:t>
      </w:r>
      <w:r w:rsidRPr="0060011B">
        <w:rPr>
          <w:rFonts w:ascii="Times New Roman" w:hAnsi="Times New Roman" w:cs="Times New Roman"/>
          <w:sz w:val="24"/>
          <w:szCs w:val="24"/>
        </w:rPr>
        <w:t xml:space="preserve">)” pada </w:t>
      </w:r>
      <w:r w:rsidRPr="0060011B">
        <w:rPr>
          <w:rFonts w:ascii="Times New Roman" w:hAnsi="Times New Roman" w:cs="Times New Roman"/>
          <w:i/>
          <w:sz w:val="24"/>
          <w:szCs w:val="24"/>
        </w:rPr>
        <w:t>Journal of Education</w:t>
      </w:r>
      <w:r w:rsidRPr="0060011B">
        <w:rPr>
          <w:rFonts w:ascii="Times New Roman" w:hAnsi="Times New Roman" w:cs="Times New Roman"/>
          <w:sz w:val="24"/>
          <w:szCs w:val="24"/>
        </w:rPr>
        <w:t xml:space="preserve">, </w:t>
      </w:r>
      <w:r w:rsidRPr="0060011B">
        <w:rPr>
          <w:rFonts w:ascii="Times New Roman" w:hAnsi="Times New Roman" w:cs="Times New Roman"/>
          <w:i/>
          <w:sz w:val="24"/>
          <w:szCs w:val="24"/>
        </w:rPr>
        <w:t>Teaching and Learning</w:t>
      </w:r>
      <w:r w:rsidRPr="0060011B">
        <w:rPr>
          <w:rFonts w:ascii="Times New Roman" w:hAnsi="Times New Roman" w:cs="Times New Roman"/>
          <w:sz w:val="24"/>
          <w:szCs w:val="24"/>
        </w:rPr>
        <w:t xml:space="preserve"> Volume 3 Number 2 September 2018, </w:t>
      </w:r>
      <w:proofErr w:type="spellStart"/>
      <w:r w:rsidRPr="0060011B">
        <w:rPr>
          <w:rFonts w:ascii="Times New Roman" w:hAnsi="Times New Roman" w:cs="Times New Roman"/>
          <w:sz w:val="24"/>
          <w:szCs w:val="24"/>
        </w:rPr>
        <w:t>menunjukkan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bahwa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pada PKBM yang </w:t>
      </w:r>
      <w:proofErr w:type="spellStart"/>
      <w:r w:rsidRPr="0060011B">
        <w:rPr>
          <w:rFonts w:ascii="Times New Roman" w:hAnsi="Times New Roman" w:cs="Times New Roman"/>
          <w:sz w:val="24"/>
          <w:szCs w:val="24"/>
        </w:rPr>
        <w:t>menjadi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subjek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melaksanakan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Lembaga </w:t>
      </w:r>
      <w:proofErr w:type="spellStart"/>
      <w:r w:rsidRPr="0060011B">
        <w:rPr>
          <w:rFonts w:ascii="Times New Roman" w:hAnsi="Times New Roman" w:cs="Times New Roman"/>
          <w:sz w:val="24"/>
          <w:szCs w:val="24"/>
        </w:rPr>
        <w:t>tersebut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sudah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memenuhi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menjadi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acuan</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peraturan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pemerintah</w:t>
      </w:r>
      <w:proofErr w:type="spellEnd"/>
      <w:r w:rsidRPr="0060011B">
        <w:rPr>
          <w:rFonts w:ascii="Times New Roman" w:hAnsi="Times New Roman" w:cs="Times New Roman"/>
          <w:sz w:val="24"/>
          <w:szCs w:val="24"/>
        </w:rPr>
        <w:t xml:space="preserve"> Pendidikan dan </w:t>
      </w:r>
      <w:proofErr w:type="spellStart"/>
      <w:r w:rsidRPr="0060011B">
        <w:rPr>
          <w:rFonts w:ascii="Times New Roman" w:hAnsi="Times New Roman" w:cs="Times New Roman"/>
          <w:sz w:val="24"/>
          <w:szCs w:val="24"/>
        </w:rPr>
        <w:t>Kebudayaan</w:t>
      </w:r>
      <w:proofErr w:type="spellEnd"/>
      <w:r w:rsidR="002C2989" w:rsidRPr="0060011B">
        <w:rPr>
          <w:rFonts w:ascii="Times New Roman" w:hAnsi="Times New Roman" w:cs="Times New Roman"/>
          <w:sz w:val="24"/>
          <w:szCs w:val="24"/>
        </w:rPr>
        <w:t xml:space="preserve"> no</w:t>
      </w:r>
      <w:r w:rsidRPr="0060011B">
        <w:rPr>
          <w:rFonts w:ascii="Times New Roman" w:hAnsi="Times New Roman" w:cs="Times New Roman"/>
          <w:sz w:val="24"/>
          <w:szCs w:val="24"/>
        </w:rPr>
        <w:t xml:space="preserve"> 137 </w:t>
      </w:r>
      <w:proofErr w:type="spellStart"/>
      <w:r w:rsidRPr="0060011B">
        <w:rPr>
          <w:rFonts w:ascii="Times New Roman" w:hAnsi="Times New Roman" w:cs="Times New Roman"/>
          <w:sz w:val="24"/>
          <w:szCs w:val="24"/>
        </w:rPr>
        <w:t>tahun</w:t>
      </w:r>
      <w:proofErr w:type="spellEnd"/>
      <w:r w:rsidRPr="0060011B">
        <w:rPr>
          <w:rFonts w:ascii="Times New Roman" w:hAnsi="Times New Roman" w:cs="Times New Roman"/>
          <w:sz w:val="24"/>
          <w:szCs w:val="24"/>
        </w:rPr>
        <w:t xml:space="preserve"> 2014, </w:t>
      </w:r>
      <w:proofErr w:type="spellStart"/>
      <w:r w:rsidRPr="0060011B">
        <w:rPr>
          <w:rFonts w:ascii="Times New Roman" w:hAnsi="Times New Roman" w:cs="Times New Roman"/>
          <w:sz w:val="24"/>
          <w:szCs w:val="24"/>
        </w:rPr>
        <w:t>tentang</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nasional</w:t>
      </w:r>
      <w:proofErr w:type="spellEnd"/>
      <w:r w:rsidRPr="0060011B">
        <w:rPr>
          <w:rFonts w:ascii="Times New Roman" w:hAnsi="Times New Roman" w:cs="Times New Roman"/>
          <w:sz w:val="24"/>
          <w:szCs w:val="24"/>
        </w:rPr>
        <w:t xml:space="preserve"> </w:t>
      </w:r>
      <w:r w:rsidR="002C2989" w:rsidRPr="0060011B">
        <w:rPr>
          <w:rFonts w:ascii="Times New Roman" w:hAnsi="Times New Roman" w:cs="Times New Roman"/>
          <w:sz w:val="24"/>
          <w:szCs w:val="24"/>
        </w:rPr>
        <w:t>PAUD.</w:t>
      </w:r>
    </w:p>
    <w:p w14:paraId="0EE5D8BC" w14:textId="77777777" w:rsidR="001D51FD" w:rsidRPr="0060011B" w:rsidRDefault="001D51FD" w:rsidP="001D51FD">
      <w:pPr>
        <w:ind w:firstLine="360"/>
        <w:jc w:val="both"/>
        <w:rPr>
          <w:rFonts w:ascii="Times New Roman" w:hAnsi="Times New Roman" w:cs="Times New Roman"/>
          <w:sz w:val="24"/>
          <w:szCs w:val="24"/>
        </w:rPr>
      </w:pP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di </w:t>
      </w:r>
      <w:proofErr w:type="spellStart"/>
      <w:r w:rsidRPr="0060011B">
        <w:rPr>
          <w:rFonts w:ascii="Times New Roman" w:hAnsi="Times New Roman" w:cs="Times New Roman"/>
          <w:sz w:val="24"/>
          <w:szCs w:val="24"/>
        </w:rPr>
        <w:t>atas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menunjukkan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terdapat</w:t>
      </w:r>
      <w:proofErr w:type="spellEnd"/>
      <w:r w:rsidRPr="0060011B">
        <w:rPr>
          <w:rFonts w:ascii="Times New Roman" w:hAnsi="Times New Roman" w:cs="Times New Roman"/>
          <w:sz w:val="24"/>
          <w:szCs w:val="24"/>
        </w:rPr>
        <w:t xml:space="preserve"> standard-</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menjalankan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sebuah</w:t>
      </w:r>
      <w:proofErr w:type="spellEnd"/>
      <w:r w:rsidRPr="0060011B">
        <w:rPr>
          <w:rFonts w:ascii="Times New Roman" w:hAnsi="Times New Roman" w:cs="Times New Roman"/>
          <w:sz w:val="24"/>
          <w:szCs w:val="24"/>
        </w:rPr>
        <w:t xml:space="preserve"> Pendidikan </w:t>
      </w:r>
      <w:r w:rsidR="00AE4116" w:rsidRPr="0060011B">
        <w:rPr>
          <w:rFonts w:ascii="Times New Roman" w:hAnsi="Times New Roman" w:cs="Times New Roman"/>
          <w:sz w:val="24"/>
          <w:szCs w:val="24"/>
        </w:rPr>
        <w:t>AUD</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w:t>
      </w:r>
      <w:r w:rsidR="00AE4116" w:rsidRPr="0060011B">
        <w:rPr>
          <w:rFonts w:ascii="Times New Roman" w:hAnsi="Times New Roman" w:cs="Times New Roman"/>
          <w:sz w:val="24"/>
          <w:szCs w:val="24"/>
        </w:rPr>
        <w:t>landaskan</w:t>
      </w:r>
      <w:proofErr w:type="spellEnd"/>
      <w:r w:rsidR="00AE4116" w:rsidRPr="0060011B">
        <w:rPr>
          <w:rFonts w:ascii="Times New Roman" w:hAnsi="Times New Roman" w:cs="Times New Roman"/>
          <w:sz w:val="24"/>
          <w:szCs w:val="24"/>
        </w:rPr>
        <w:t xml:space="preserve"> </w:t>
      </w:r>
      <w:proofErr w:type="spellStart"/>
      <w:r w:rsidR="00AE4116" w:rsidRPr="0060011B">
        <w:rPr>
          <w:rFonts w:ascii="Times New Roman" w:hAnsi="Times New Roman" w:cs="Times New Roman"/>
          <w:sz w:val="24"/>
          <w:szCs w:val="24"/>
        </w:rPr>
        <w:t>peraturan</w:t>
      </w:r>
      <w:proofErr w:type="spellEnd"/>
      <w:r w:rsidR="00AE4116" w:rsidRPr="0060011B">
        <w:rPr>
          <w:rFonts w:ascii="Times New Roman" w:hAnsi="Times New Roman" w:cs="Times New Roman"/>
          <w:sz w:val="24"/>
          <w:szCs w:val="24"/>
        </w:rPr>
        <w:t xml:space="preserve"> </w:t>
      </w:r>
      <w:proofErr w:type="spellStart"/>
      <w:proofErr w:type="gramStart"/>
      <w:r w:rsidR="00AE4116" w:rsidRPr="0060011B">
        <w:rPr>
          <w:rFonts w:ascii="Times New Roman" w:hAnsi="Times New Roman" w:cs="Times New Roman"/>
          <w:sz w:val="24"/>
          <w:szCs w:val="24"/>
        </w:rPr>
        <w:t>pemerintah</w:t>
      </w:r>
      <w:proofErr w:type="spellEnd"/>
      <w:r w:rsidR="00AE4116" w:rsidRPr="0060011B">
        <w:rPr>
          <w:rFonts w:ascii="Times New Roman" w:hAnsi="Times New Roman" w:cs="Times New Roman"/>
          <w:sz w:val="24"/>
          <w:szCs w:val="24"/>
        </w:rPr>
        <w:t xml:space="preserve">  no</w:t>
      </w:r>
      <w:proofErr w:type="gramEnd"/>
      <w:r w:rsidRPr="0060011B">
        <w:rPr>
          <w:rFonts w:ascii="Times New Roman" w:hAnsi="Times New Roman" w:cs="Times New Roman"/>
          <w:sz w:val="24"/>
          <w:szCs w:val="24"/>
        </w:rPr>
        <w:t xml:space="preserve"> 137 </w:t>
      </w:r>
      <w:proofErr w:type="spellStart"/>
      <w:r w:rsidRPr="0060011B">
        <w:rPr>
          <w:rFonts w:ascii="Times New Roman" w:hAnsi="Times New Roman" w:cs="Times New Roman"/>
          <w:sz w:val="24"/>
          <w:szCs w:val="24"/>
        </w:rPr>
        <w:t>tahun</w:t>
      </w:r>
      <w:proofErr w:type="spellEnd"/>
      <w:r w:rsidRPr="0060011B">
        <w:rPr>
          <w:rFonts w:ascii="Times New Roman" w:hAnsi="Times New Roman" w:cs="Times New Roman"/>
          <w:sz w:val="24"/>
          <w:szCs w:val="24"/>
        </w:rPr>
        <w:t xml:space="preserve"> 2014 </w:t>
      </w:r>
      <w:r w:rsidR="00AE4116" w:rsidRPr="0060011B">
        <w:rPr>
          <w:rFonts w:ascii="Times New Roman" w:hAnsi="Times New Roman" w:cs="Times New Roman"/>
          <w:sz w:val="24"/>
          <w:szCs w:val="24"/>
        </w:rPr>
        <w:t>SN PAUD</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menyebutkan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terdapat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delapan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harus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dipenuhi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setiap</w:t>
      </w:r>
      <w:proofErr w:type="spellEnd"/>
      <w:r w:rsidRPr="0060011B">
        <w:rPr>
          <w:rFonts w:ascii="Times New Roman" w:hAnsi="Times New Roman" w:cs="Times New Roman"/>
          <w:sz w:val="24"/>
          <w:szCs w:val="24"/>
        </w:rPr>
        <w:t xml:space="preserve"> </w:t>
      </w:r>
      <w:proofErr w:type="spellStart"/>
      <w:r w:rsidR="00AE4116" w:rsidRPr="0060011B">
        <w:rPr>
          <w:rFonts w:ascii="Times New Roman" w:hAnsi="Times New Roman" w:cs="Times New Roman"/>
          <w:sz w:val="24"/>
          <w:szCs w:val="24"/>
        </w:rPr>
        <w:t>Satuan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diantaranya</w:t>
      </w:r>
      <w:proofErr w:type="spellEnd"/>
      <w:r w:rsidRPr="0060011B">
        <w:rPr>
          <w:rFonts w:ascii="Times New Roman" w:hAnsi="Times New Roman" w:cs="Times New Roman"/>
          <w:sz w:val="24"/>
          <w:szCs w:val="24"/>
        </w:rPr>
        <w:t>: 1)</w:t>
      </w:r>
      <w:r w:rsidR="00AE4116" w:rsidRPr="0060011B">
        <w:rPr>
          <w:rFonts w:ascii="Times New Roman" w:eastAsia="Times New Roman" w:hAnsi="Times New Roman" w:cs="Times New Roman"/>
          <w:color w:val="000000"/>
          <w:sz w:val="24"/>
          <w:szCs w:val="24"/>
          <w:lang w:val="en-ID" w:eastAsia="en-ID"/>
        </w:rPr>
        <w:t>STPPA</w:t>
      </w:r>
      <w:r w:rsidRPr="0060011B">
        <w:rPr>
          <w:rFonts w:ascii="Times New Roman" w:eastAsia="Times New Roman" w:hAnsi="Times New Roman" w:cs="Times New Roman"/>
          <w:color w:val="000000"/>
          <w:sz w:val="24"/>
          <w:szCs w:val="24"/>
          <w:lang w:val="en-ID" w:eastAsia="en-ID"/>
        </w:rPr>
        <w:t xml:space="preserve">; 2) </w:t>
      </w:r>
      <w:proofErr w:type="spellStart"/>
      <w:r w:rsidRPr="0060011B">
        <w:rPr>
          <w:rFonts w:ascii="Times New Roman" w:eastAsia="Times New Roman" w:hAnsi="Times New Roman" w:cs="Times New Roman"/>
          <w:color w:val="000000"/>
          <w:sz w:val="24"/>
          <w:szCs w:val="24"/>
          <w:lang w:val="en-ID" w:eastAsia="en-ID"/>
        </w:rPr>
        <w:t>St</w:t>
      </w:r>
      <w:r w:rsidR="00965E0F" w:rsidRPr="0060011B">
        <w:rPr>
          <w:rFonts w:ascii="Times New Roman" w:eastAsia="Times New Roman" w:hAnsi="Times New Roman" w:cs="Times New Roman"/>
          <w:color w:val="000000"/>
          <w:sz w:val="24"/>
          <w:szCs w:val="24"/>
          <w:lang w:val="en-ID" w:eastAsia="en-ID"/>
        </w:rPr>
        <w:t>andar</w:t>
      </w:r>
      <w:proofErr w:type="spellEnd"/>
      <w:r w:rsidRPr="0060011B">
        <w:rPr>
          <w:rFonts w:ascii="Times New Roman" w:eastAsia="Times New Roman" w:hAnsi="Times New Roman" w:cs="Times New Roman"/>
          <w:color w:val="000000"/>
          <w:sz w:val="24"/>
          <w:szCs w:val="24"/>
          <w:lang w:val="en-ID" w:eastAsia="en-ID"/>
        </w:rPr>
        <w:t xml:space="preserve"> Isi; 3) </w:t>
      </w:r>
      <w:proofErr w:type="spellStart"/>
      <w:r w:rsidRPr="0060011B">
        <w:rPr>
          <w:rFonts w:ascii="Times New Roman" w:eastAsia="Times New Roman" w:hAnsi="Times New Roman" w:cs="Times New Roman"/>
          <w:color w:val="000000"/>
          <w:sz w:val="24"/>
          <w:szCs w:val="24"/>
          <w:lang w:val="en-ID" w:eastAsia="en-ID"/>
        </w:rPr>
        <w:t>St</w:t>
      </w:r>
      <w:r w:rsidR="00965E0F" w:rsidRPr="0060011B">
        <w:rPr>
          <w:rFonts w:ascii="Times New Roman" w:eastAsia="Times New Roman" w:hAnsi="Times New Roman" w:cs="Times New Roman"/>
          <w:color w:val="000000"/>
          <w:sz w:val="24"/>
          <w:szCs w:val="24"/>
          <w:lang w:val="en-ID" w:eastAsia="en-ID"/>
        </w:rPr>
        <w:t>andaar</w:t>
      </w:r>
      <w:proofErr w:type="spellEnd"/>
      <w:r w:rsidRPr="0060011B">
        <w:rPr>
          <w:rFonts w:ascii="Times New Roman" w:eastAsia="Times New Roman" w:hAnsi="Times New Roman" w:cs="Times New Roman"/>
          <w:color w:val="000000"/>
          <w:sz w:val="24"/>
          <w:szCs w:val="24"/>
          <w:lang w:val="en-ID" w:eastAsia="en-ID"/>
        </w:rPr>
        <w:t xml:space="preserve"> Proses; 4) </w:t>
      </w:r>
      <w:proofErr w:type="spellStart"/>
      <w:r w:rsidRPr="0060011B">
        <w:rPr>
          <w:rFonts w:ascii="Times New Roman" w:eastAsia="Times New Roman" w:hAnsi="Times New Roman" w:cs="Times New Roman"/>
          <w:color w:val="000000"/>
          <w:sz w:val="24"/>
          <w:szCs w:val="24"/>
          <w:lang w:val="en-ID" w:eastAsia="en-ID"/>
        </w:rPr>
        <w:t>St</w:t>
      </w:r>
      <w:r w:rsidR="00965E0F" w:rsidRPr="0060011B">
        <w:rPr>
          <w:rFonts w:ascii="Times New Roman" w:eastAsia="Times New Roman" w:hAnsi="Times New Roman" w:cs="Times New Roman"/>
          <w:color w:val="000000"/>
          <w:sz w:val="24"/>
          <w:szCs w:val="24"/>
          <w:lang w:val="en-ID" w:eastAsia="en-ID"/>
        </w:rPr>
        <w:t>andar</w:t>
      </w:r>
      <w:proofErr w:type="spellEnd"/>
      <w:r w:rsidRPr="0060011B">
        <w:rPr>
          <w:rFonts w:ascii="Times New Roman" w:eastAsia="Times New Roman" w:hAnsi="Times New Roman" w:cs="Times New Roman"/>
          <w:color w:val="000000"/>
          <w:sz w:val="24"/>
          <w:szCs w:val="24"/>
          <w:lang w:val="en-ID" w:eastAsia="en-ID"/>
        </w:rPr>
        <w:t xml:space="preserve"> </w:t>
      </w:r>
      <w:proofErr w:type="spellStart"/>
      <w:r w:rsidRPr="0060011B">
        <w:rPr>
          <w:rFonts w:ascii="Times New Roman" w:eastAsia="Times New Roman" w:hAnsi="Times New Roman" w:cs="Times New Roman"/>
          <w:color w:val="000000"/>
          <w:sz w:val="24"/>
          <w:szCs w:val="24"/>
          <w:lang w:val="en-ID" w:eastAsia="en-ID"/>
        </w:rPr>
        <w:t>Penilaian</w:t>
      </w:r>
      <w:proofErr w:type="spellEnd"/>
      <w:r w:rsidRPr="0060011B">
        <w:rPr>
          <w:rFonts w:ascii="Times New Roman" w:eastAsia="Times New Roman" w:hAnsi="Times New Roman" w:cs="Times New Roman"/>
          <w:color w:val="000000"/>
          <w:sz w:val="24"/>
          <w:szCs w:val="24"/>
          <w:lang w:val="en-ID" w:eastAsia="en-ID"/>
        </w:rPr>
        <w:t xml:space="preserve">; 5) </w:t>
      </w:r>
      <w:proofErr w:type="spellStart"/>
      <w:r w:rsidRPr="0060011B">
        <w:rPr>
          <w:rFonts w:ascii="Times New Roman" w:eastAsia="Times New Roman" w:hAnsi="Times New Roman" w:cs="Times New Roman"/>
          <w:color w:val="000000"/>
          <w:sz w:val="24"/>
          <w:szCs w:val="24"/>
          <w:lang w:val="en-ID" w:eastAsia="en-ID"/>
        </w:rPr>
        <w:t>St</w:t>
      </w:r>
      <w:r w:rsidR="00965E0F" w:rsidRPr="0060011B">
        <w:rPr>
          <w:rFonts w:ascii="Times New Roman" w:eastAsia="Times New Roman" w:hAnsi="Times New Roman" w:cs="Times New Roman"/>
          <w:color w:val="000000"/>
          <w:sz w:val="24"/>
          <w:szCs w:val="24"/>
          <w:lang w:val="en-ID" w:eastAsia="en-ID"/>
        </w:rPr>
        <w:t>andar</w:t>
      </w:r>
      <w:proofErr w:type="spellEnd"/>
      <w:r w:rsidRPr="0060011B">
        <w:rPr>
          <w:rFonts w:ascii="Times New Roman" w:eastAsia="Times New Roman" w:hAnsi="Times New Roman" w:cs="Times New Roman"/>
          <w:color w:val="000000"/>
          <w:sz w:val="24"/>
          <w:szCs w:val="24"/>
          <w:lang w:val="en-ID" w:eastAsia="en-ID"/>
        </w:rPr>
        <w:t xml:space="preserve"> </w:t>
      </w:r>
      <w:r w:rsidR="0059166D" w:rsidRPr="0060011B">
        <w:rPr>
          <w:rFonts w:ascii="Times New Roman" w:eastAsia="Times New Roman" w:hAnsi="Times New Roman" w:cs="Times New Roman"/>
          <w:color w:val="000000"/>
          <w:sz w:val="24"/>
          <w:szCs w:val="24"/>
          <w:lang w:val="en-ID" w:eastAsia="en-ID"/>
        </w:rPr>
        <w:t>PTK</w:t>
      </w:r>
      <w:r w:rsidRPr="0060011B">
        <w:rPr>
          <w:rFonts w:ascii="Times New Roman" w:eastAsia="Times New Roman" w:hAnsi="Times New Roman" w:cs="Times New Roman"/>
          <w:color w:val="000000"/>
          <w:sz w:val="24"/>
          <w:szCs w:val="24"/>
          <w:lang w:val="en-ID" w:eastAsia="en-ID"/>
        </w:rPr>
        <w:t xml:space="preserve">; 6) </w:t>
      </w:r>
      <w:proofErr w:type="spellStart"/>
      <w:r w:rsidRPr="0060011B">
        <w:rPr>
          <w:rFonts w:ascii="Times New Roman" w:eastAsia="Times New Roman" w:hAnsi="Times New Roman" w:cs="Times New Roman"/>
          <w:color w:val="000000"/>
          <w:sz w:val="24"/>
          <w:szCs w:val="24"/>
          <w:lang w:val="en-ID" w:eastAsia="en-ID"/>
        </w:rPr>
        <w:t>St</w:t>
      </w:r>
      <w:r w:rsidR="00965E0F" w:rsidRPr="0060011B">
        <w:rPr>
          <w:rFonts w:ascii="Times New Roman" w:eastAsia="Times New Roman" w:hAnsi="Times New Roman" w:cs="Times New Roman"/>
          <w:color w:val="000000"/>
          <w:sz w:val="24"/>
          <w:szCs w:val="24"/>
          <w:lang w:val="en-ID" w:eastAsia="en-ID"/>
        </w:rPr>
        <w:t>andar</w:t>
      </w:r>
      <w:proofErr w:type="spellEnd"/>
      <w:r w:rsidRPr="0060011B">
        <w:rPr>
          <w:rFonts w:ascii="Times New Roman" w:eastAsia="Times New Roman" w:hAnsi="Times New Roman" w:cs="Times New Roman"/>
          <w:color w:val="000000"/>
          <w:sz w:val="24"/>
          <w:szCs w:val="24"/>
          <w:lang w:val="en-ID" w:eastAsia="en-ID"/>
        </w:rPr>
        <w:t xml:space="preserve"> </w:t>
      </w:r>
      <w:proofErr w:type="spellStart"/>
      <w:r w:rsidR="0059166D" w:rsidRPr="0060011B">
        <w:rPr>
          <w:rFonts w:ascii="Times New Roman" w:eastAsia="Times New Roman" w:hAnsi="Times New Roman" w:cs="Times New Roman"/>
          <w:color w:val="000000"/>
          <w:sz w:val="24"/>
          <w:szCs w:val="24"/>
          <w:lang w:val="en-ID" w:eastAsia="en-ID"/>
        </w:rPr>
        <w:t>SarPras</w:t>
      </w:r>
      <w:proofErr w:type="spellEnd"/>
      <w:r w:rsidR="0059166D" w:rsidRPr="0060011B">
        <w:rPr>
          <w:rFonts w:ascii="Times New Roman" w:eastAsia="Times New Roman" w:hAnsi="Times New Roman" w:cs="Times New Roman"/>
          <w:color w:val="000000"/>
          <w:sz w:val="24"/>
          <w:szCs w:val="24"/>
          <w:lang w:val="en-ID" w:eastAsia="en-ID"/>
        </w:rPr>
        <w:t xml:space="preserve">; 7) </w:t>
      </w:r>
      <w:proofErr w:type="spellStart"/>
      <w:r w:rsidR="0059166D" w:rsidRPr="0060011B">
        <w:rPr>
          <w:rFonts w:ascii="Times New Roman" w:eastAsia="Times New Roman" w:hAnsi="Times New Roman" w:cs="Times New Roman"/>
          <w:color w:val="000000"/>
          <w:sz w:val="24"/>
          <w:szCs w:val="24"/>
          <w:lang w:val="en-ID" w:eastAsia="en-ID"/>
        </w:rPr>
        <w:t>S</w:t>
      </w:r>
      <w:r w:rsidR="00965E0F" w:rsidRPr="0060011B">
        <w:rPr>
          <w:rFonts w:ascii="Times New Roman" w:eastAsia="Times New Roman" w:hAnsi="Times New Roman" w:cs="Times New Roman"/>
          <w:color w:val="000000"/>
          <w:sz w:val="24"/>
          <w:szCs w:val="24"/>
          <w:lang w:val="en-ID" w:eastAsia="en-ID"/>
        </w:rPr>
        <w:t>an</w:t>
      </w:r>
      <w:r w:rsidR="0059166D" w:rsidRPr="0060011B">
        <w:rPr>
          <w:rFonts w:ascii="Times New Roman" w:eastAsia="Times New Roman" w:hAnsi="Times New Roman" w:cs="Times New Roman"/>
          <w:color w:val="000000"/>
          <w:sz w:val="24"/>
          <w:szCs w:val="24"/>
          <w:lang w:val="en-ID" w:eastAsia="en-ID"/>
        </w:rPr>
        <w:t>t</w:t>
      </w:r>
      <w:r w:rsidR="00965E0F" w:rsidRPr="0060011B">
        <w:rPr>
          <w:rFonts w:ascii="Times New Roman" w:eastAsia="Times New Roman" w:hAnsi="Times New Roman" w:cs="Times New Roman"/>
          <w:color w:val="000000"/>
          <w:sz w:val="24"/>
          <w:szCs w:val="24"/>
          <w:lang w:val="en-ID" w:eastAsia="en-ID"/>
        </w:rPr>
        <w:t>ar</w:t>
      </w:r>
      <w:r w:rsidR="0059166D" w:rsidRPr="0060011B">
        <w:rPr>
          <w:rFonts w:ascii="Times New Roman" w:eastAsia="Times New Roman" w:hAnsi="Times New Roman" w:cs="Times New Roman"/>
          <w:color w:val="000000"/>
          <w:sz w:val="24"/>
          <w:szCs w:val="24"/>
          <w:lang w:val="en-ID" w:eastAsia="en-ID"/>
        </w:rPr>
        <w:t>d</w:t>
      </w:r>
      <w:proofErr w:type="spellEnd"/>
      <w:r w:rsidRPr="0060011B">
        <w:rPr>
          <w:rFonts w:ascii="Times New Roman" w:eastAsia="Times New Roman" w:hAnsi="Times New Roman" w:cs="Times New Roman"/>
          <w:color w:val="000000"/>
          <w:sz w:val="24"/>
          <w:szCs w:val="24"/>
          <w:lang w:val="en-ID" w:eastAsia="en-ID"/>
        </w:rPr>
        <w:t xml:space="preserve"> </w:t>
      </w:r>
      <w:proofErr w:type="spellStart"/>
      <w:r w:rsidRPr="0060011B">
        <w:rPr>
          <w:rFonts w:ascii="Times New Roman" w:eastAsia="Times New Roman" w:hAnsi="Times New Roman" w:cs="Times New Roman"/>
          <w:color w:val="000000"/>
          <w:sz w:val="24"/>
          <w:szCs w:val="24"/>
          <w:lang w:val="en-ID" w:eastAsia="en-ID"/>
        </w:rPr>
        <w:t>Pengelolaan</w:t>
      </w:r>
      <w:proofErr w:type="spellEnd"/>
      <w:r w:rsidRPr="0060011B">
        <w:rPr>
          <w:rFonts w:ascii="Times New Roman" w:eastAsia="Times New Roman" w:hAnsi="Times New Roman" w:cs="Times New Roman"/>
          <w:color w:val="000000"/>
          <w:sz w:val="24"/>
          <w:szCs w:val="24"/>
          <w:lang w:val="en-ID" w:eastAsia="en-ID"/>
        </w:rPr>
        <w:t xml:space="preserve">; dan 8) </w:t>
      </w:r>
      <w:proofErr w:type="spellStart"/>
      <w:r w:rsidRPr="0060011B">
        <w:rPr>
          <w:rFonts w:ascii="Times New Roman" w:eastAsia="Times New Roman" w:hAnsi="Times New Roman" w:cs="Times New Roman"/>
          <w:color w:val="000000"/>
          <w:sz w:val="24"/>
          <w:szCs w:val="24"/>
          <w:lang w:val="en-ID" w:eastAsia="en-ID"/>
        </w:rPr>
        <w:t>St</w:t>
      </w:r>
      <w:r w:rsidR="00965E0F" w:rsidRPr="0060011B">
        <w:rPr>
          <w:rFonts w:ascii="Times New Roman" w:eastAsia="Times New Roman" w:hAnsi="Times New Roman" w:cs="Times New Roman"/>
          <w:color w:val="000000"/>
          <w:sz w:val="24"/>
          <w:szCs w:val="24"/>
          <w:lang w:val="en-ID" w:eastAsia="en-ID"/>
        </w:rPr>
        <w:t>andar</w:t>
      </w:r>
      <w:proofErr w:type="spellEnd"/>
      <w:r w:rsidRPr="0060011B">
        <w:rPr>
          <w:rFonts w:ascii="Times New Roman" w:eastAsia="Times New Roman" w:hAnsi="Times New Roman" w:cs="Times New Roman"/>
          <w:color w:val="000000"/>
          <w:sz w:val="24"/>
          <w:szCs w:val="24"/>
          <w:lang w:val="en-ID" w:eastAsia="en-ID"/>
        </w:rPr>
        <w:t xml:space="preserve"> </w:t>
      </w:r>
      <w:proofErr w:type="spellStart"/>
      <w:r w:rsidRPr="0060011B">
        <w:rPr>
          <w:rFonts w:ascii="Times New Roman" w:eastAsia="Times New Roman" w:hAnsi="Times New Roman" w:cs="Times New Roman"/>
          <w:color w:val="000000"/>
          <w:sz w:val="24"/>
          <w:szCs w:val="24"/>
          <w:lang w:val="en-ID" w:eastAsia="en-ID"/>
        </w:rPr>
        <w:t>Pembiayaan</w:t>
      </w:r>
      <w:proofErr w:type="spellEnd"/>
      <w:r w:rsidRPr="0060011B">
        <w:rPr>
          <w:rFonts w:ascii="Times New Roman" w:eastAsia="Times New Roman" w:hAnsi="Times New Roman" w:cs="Times New Roman"/>
          <w:color w:val="000000"/>
          <w:sz w:val="24"/>
          <w:szCs w:val="24"/>
          <w:lang w:val="en-ID" w:eastAsia="en-ID"/>
        </w:rPr>
        <w:t>.</w:t>
      </w:r>
    </w:p>
    <w:p w14:paraId="22B8553A" w14:textId="77777777" w:rsidR="001D51FD" w:rsidRPr="0060011B" w:rsidRDefault="001D51FD" w:rsidP="001D51FD">
      <w:pPr>
        <w:ind w:firstLine="360"/>
        <w:jc w:val="both"/>
        <w:rPr>
          <w:rFonts w:ascii="Times New Roman" w:hAnsi="Times New Roman" w:cs="Times New Roman"/>
          <w:sz w:val="24"/>
          <w:szCs w:val="24"/>
        </w:rPr>
      </w:pPr>
      <w:r w:rsidRPr="0060011B">
        <w:rPr>
          <w:rFonts w:ascii="Times New Roman" w:hAnsi="Times New Roman" w:cs="Times New Roman"/>
          <w:sz w:val="24"/>
          <w:szCs w:val="24"/>
        </w:rPr>
        <w:t>St</w:t>
      </w:r>
      <w:r w:rsidR="00965E0F" w:rsidRPr="0060011B">
        <w:rPr>
          <w:rFonts w:ascii="Times New Roman" w:hAnsi="Times New Roman" w:cs="Times New Roman"/>
          <w:sz w:val="24"/>
          <w:szCs w:val="24"/>
        </w:rPr>
        <w:t>andard</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nasional</w:t>
      </w:r>
      <w:proofErr w:type="spellEnd"/>
      <w:r w:rsidRPr="0060011B">
        <w:rPr>
          <w:rFonts w:ascii="Times New Roman" w:hAnsi="Times New Roman" w:cs="Times New Roman"/>
          <w:sz w:val="24"/>
          <w:szCs w:val="24"/>
        </w:rPr>
        <w:t xml:space="preserve"> P</w:t>
      </w:r>
      <w:r w:rsidR="002C2989" w:rsidRPr="0060011B">
        <w:rPr>
          <w:rFonts w:ascii="Times New Roman" w:hAnsi="Times New Roman" w:cs="Times New Roman"/>
          <w:sz w:val="24"/>
          <w:szCs w:val="24"/>
        </w:rPr>
        <w:t xml:space="preserve">endidikan </w:t>
      </w:r>
      <w:r w:rsidRPr="0060011B">
        <w:rPr>
          <w:rFonts w:ascii="Times New Roman" w:hAnsi="Times New Roman" w:cs="Times New Roman"/>
          <w:sz w:val="24"/>
          <w:szCs w:val="24"/>
        </w:rPr>
        <w:t xml:space="preserve">AUD </w:t>
      </w:r>
      <w:proofErr w:type="spellStart"/>
      <w:r w:rsidRPr="0060011B">
        <w:rPr>
          <w:rFonts w:ascii="Times New Roman" w:hAnsi="Times New Roman" w:cs="Times New Roman"/>
          <w:sz w:val="24"/>
          <w:szCs w:val="24"/>
        </w:rPr>
        <w:t>tersebut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hendaknya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diterapkan</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setiap</w:t>
      </w:r>
      <w:proofErr w:type="spellEnd"/>
      <w:r w:rsidRPr="0060011B">
        <w:rPr>
          <w:rFonts w:ascii="Times New Roman" w:hAnsi="Times New Roman" w:cs="Times New Roman"/>
          <w:sz w:val="24"/>
          <w:szCs w:val="24"/>
        </w:rPr>
        <w:t xml:space="preserve"> </w:t>
      </w:r>
      <w:proofErr w:type="spellStart"/>
      <w:r w:rsidR="002C2989" w:rsidRPr="0060011B">
        <w:rPr>
          <w:rFonts w:ascii="Times New Roman" w:hAnsi="Times New Roman" w:cs="Times New Roman"/>
          <w:sz w:val="24"/>
          <w:szCs w:val="24"/>
        </w:rPr>
        <w:t>Satuan</w:t>
      </w:r>
      <w:proofErr w:type="spellEnd"/>
      <w:r w:rsidRPr="0060011B">
        <w:rPr>
          <w:rFonts w:ascii="Times New Roman" w:hAnsi="Times New Roman" w:cs="Times New Roman"/>
          <w:sz w:val="24"/>
          <w:szCs w:val="24"/>
        </w:rPr>
        <w:t xml:space="preserve"> Pendidikan </w:t>
      </w:r>
      <w:r w:rsidR="002C2989" w:rsidRPr="0060011B">
        <w:rPr>
          <w:rFonts w:ascii="Times New Roman" w:hAnsi="Times New Roman" w:cs="Times New Roman"/>
          <w:sz w:val="24"/>
          <w:szCs w:val="24"/>
        </w:rPr>
        <w:t>AUD</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termasuk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lembaga</w:t>
      </w:r>
      <w:proofErr w:type="spellEnd"/>
      <w:r w:rsidR="002C2989" w:rsidRPr="0060011B">
        <w:rPr>
          <w:rFonts w:ascii="Times New Roman" w:hAnsi="Times New Roman" w:cs="Times New Roman"/>
          <w:sz w:val="24"/>
          <w:szCs w:val="24"/>
        </w:rPr>
        <w:t xml:space="preserve"> </w:t>
      </w:r>
      <w:proofErr w:type="spellStart"/>
      <w:r w:rsidR="002C2989" w:rsidRPr="0060011B">
        <w:rPr>
          <w:rFonts w:ascii="Times New Roman" w:hAnsi="Times New Roman" w:cs="Times New Roman"/>
          <w:sz w:val="24"/>
          <w:szCs w:val="24"/>
        </w:rPr>
        <w:t>binaan</w:t>
      </w:r>
      <w:proofErr w:type="spellEnd"/>
      <w:r w:rsidR="002C2989" w:rsidRPr="0060011B">
        <w:rPr>
          <w:rFonts w:ascii="Times New Roman" w:hAnsi="Times New Roman" w:cs="Times New Roman"/>
          <w:sz w:val="24"/>
          <w:szCs w:val="24"/>
        </w:rPr>
        <w:t xml:space="preserve"> Program </w:t>
      </w:r>
      <w:proofErr w:type="spellStart"/>
      <w:r w:rsidR="002C2989" w:rsidRPr="0060011B">
        <w:rPr>
          <w:rFonts w:ascii="Times New Roman" w:hAnsi="Times New Roman" w:cs="Times New Roman"/>
          <w:sz w:val="24"/>
          <w:szCs w:val="24"/>
        </w:rPr>
        <w:t>Studii</w:t>
      </w:r>
      <w:proofErr w:type="spellEnd"/>
      <w:r w:rsidR="002C2989" w:rsidRPr="0060011B">
        <w:rPr>
          <w:rFonts w:ascii="Times New Roman" w:hAnsi="Times New Roman" w:cs="Times New Roman"/>
          <w:sz w:val="24"/>
          <w:szCs w:val="24"/>
        </w:rPr>
        <w:t xml:space="preserve"> PIAUD</w:t>
      </w:r>
      <w:r w:rsidRPr="0060011B">
        <w:rPr>
          <w:rFonts w:ascii="Times New Roman" w:hAnsi="Times New Roman" w:cs="Times New Roman"/>
          <w:sz w:val="24"/>
          <w:szCs w:val="24"/>
        </w:rPr>
        <w:t xml:space="preserve">. </w:t>
      </w:r>
      <w:r w:rsidR="002C2989" w:rsidRPr="0060011B">
        <w:rPr>
          <w:rFonts w:ascii="Times New Roman" w:hAnsi="Times New Roman" w:cs="Times New Roman"/>
          <w:sz w:val="24"/>
          <w:szCs w:val="24"/>
        </w:rPr>
        <w:t>PIAUD</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ini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merupakan</w:t>
      </w:r>
      <w:proofErr w:type="spellEnd"/>
      <w:r w:rsidRPr="0060011B">
        <w:rPr>
          <w:rFonts w:ascii="Times New Roman" w:hAnsi="Times New Roman" w:cs="Times New Roman"/>
          <w:sz w:val="24"/>
          <w:szCs w:val="24"/>
        </w:rPr>
        <w:t xml:space="preserve"> Program </w:t>
      </w:r>
      <w:proofErr w:type="spellStart"/>
      <w:r w:rsidRPr="0060011B">
        <w:rPr>
          <w:rFonts w:ascii="Times New Roman" w:hAnsi="Times New Roman" w:cs="Times New Roman"/>
          <w:sz w:val="24"/>
          <w:szCs w:val="24"/>
        </w:rPr>
        <w:t>Studi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dibawah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Fakultas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Ilmu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Tarbiyah</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Keguruan</w:t>
      </w:r>
      <w:proofErr w:type="spellEnd"/>
      <w:r w:rsidRPr="0060011B">
        <w:rPr>
          <w:rFonts w:ascii="Times New Roman" w:hAnsi="Times New Roman" w:cs="Times New Roman"/>
          <w:sz w:val="24"/>
          <w:szCs w:val="24"/>
        </w:rPr>
        <w:t xml:space="preserve"> UIN Raden Fatah Palembang, </w:t>
      </w:r>
      <w:proofErr w:type="spellStart"/>
      <w:r w:rsidRPr="0060011B">
        <w:rPr>
          <w:rFonts w:ascii="Times New Roman" w:hAnsi="Times New Roman" w:cs="Times New Roman"/>
          <w:sz w:val="24"/>
          <w:szCs w:val="24"/>
        </w:rPr>
        <w:t>memiliki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Binaan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yaitu</w:t>
      </w:r>
      <w:proofErr w:type="spellEnd"/>
      <w:r w:rsidRPr="0060011B">
        <w:rPr>
          <w:rFonts w:ascii="Times New Roman" w:hAnsi="Times New Roman" w:cs="Times New Roman"/>
          <w:sz w:val="24"/>
          <w:szCs w:val="24"/>
        </w:rPr>
        <w:t xml:space="preserve"> RA </w:t>
      </w:r>
      <w:proofErr w:type="spellStart"/>
      <w:r w:rsidRPr="0060011B">
        <w:rPr>
          <w:rFonts w:ascii="Times New Roman" w:hAnsi="Times New Roman" w:cs="Times New Roman"/>
          <w:sz w:val="24"/>
          <w:szCs w:val="24"/>
        </w:rPr>
        <w:t>Perwanida</w:t>
      </w:r>
      <w:proofErr w:type="spellEnd"/>
      <w:r w:rsidRPr="0060011B">
        <w:rPr>
          <w:rFonts w:ascii="Times New Roman" w:hAnsi="Times New Roman" w:cs="Times New Roman"/>
          <w:sz w:val="24"/>
          <w:szCs w:val="24"/>
        </w:rPr>
        <w:t xml:space="preserve"> 3 Palembang dan PAUD </w:t>
      </w:r>
      <w:proofErr w:type="spellStart"/>
      <w:r w:rsidRPr="0060011B">
        <w:rPr>
          <w:rFonts w:ascii="Times New Roman" w:hAnsi="Times New Roman" w:cs="Times New Roman"/>
          <w:sz w:val="24"/>
          <w:szCs w:val="24"/>
        </w:rPr>
        <w:t>Kaisah</w:t>
      </w:r>
      <w:proofErr w:type="spellEnd"/>
      <w:r w:rsidRPr="0060011B">
        <w:rPr>
          <w:rFonts w:ascii="Times New Roman" w:hAnsi="Times New Roman" w:cs="Times New Roman"/>
          <w:sz w:val="24"/>
          <w:szCs w:val="24"/>
        </w:rPr>
        <w:t xml:space="preserve"> Palembang. Status </w:t>
      </w:r>
      <w:proofErr w:type="spellStart"/>
      <w:r w:rsidRPr="0060011B">
        <w:rPr>
          <w:rFonts w:ascii="Times New Roman" w:hAnsi="Times New Roman" w:cs="Times New Roman"/>
          <w:sz w:val="24"/>
          <w:szCs w:val="24"/>
        </w:rPr>
        <w:t>sekolah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binaan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resmi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digunakan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sejak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tahun</w:t>
      </w:r>
      <w:proofErr w:type="spellEnd"/>
      <w:r w:rsidRPr="0060011B">
        <w:rPr>
          <w:rFonts w:ascii="Times New Roman" w:hAnsi="Times New Roman" w:cs="Times New Roman"/>
          <w:sz w:val="24"/>
          <w:szCs w:val="24"/>
        </w:rPr>
        <w:t xml:space="preserve"> 2017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ditandai</w:t>
      </w:r>
      <w:proofErr w:type="spellEnd"/>
      <w:r w:rsidRPr="0060011B">
        <w:rPr>
          <w:rFonts w:ascii="Times New Roman" w:hAnsi="Times New Roman" w:cs="Times New Roman"/>
          <w:sz w:val="24"/>
          <w:szCs w:val="24"/>
        </w:rPr>
        <w:t xml:space="preserve"> proses </w:t>
      </w:r>
      <w:proofErr w:type="spellStart"/>
      <w:r w:rsidRPr="0060011B">
        <w:rPr>
          <w:rFonts w:ascii="Times New Roman" w:hAnsi="Times New Roman" w:cs="Times New Roman"/>
          <w:sz w:val="24"/>
          <w:szCs w:val="24"/>
        </w:rPr>
        <w:t>penandatanganan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MoA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antara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prodi</w:t>
      </w:r>
      <w:proofErr w:type="spellEnd"/>
      <w:r w:rsidRPr="0060011B">
        <w:rPr>
          <w:rFonts w:ascii="Times New Roman" w:hAnsi="Times New Roman" w:cs="Times New Roman"/>
          <w:sz w:val="24"/>
          <w:szCs w:val="24"/>
        </w:rPr>
        <w:t xml:space="preserve"> PIAUD dan masing-masing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w:t>
      </w:r>
    </w:p>
    <w:p w14:paraId="14AA5D00" w14:textId="77777777" w:rsidR="001D51FD" w:rsidRPr="0060011B" w:rsidRDefault="001D51FD" w:rsidP="001D51FD">
      <w:pPr>
        <w:ind w:firstLine="360"/>
        <w:jc w:val="both"/>
        <w:rPr>
          <w:rFonts w:ascii="Times New Roman" w:hAnsi="Times New Roman" w:cs="Times New Roman"/>
          <w:sz w:val="24"/>
          <w:szCs w:val="24"/>
        </w:rPr>
      </w:pPr>
      <w:proofErr w:type="spellStart"/>
      <w:r w:rsidRPr="0060011B">
        <w:rPr>
          <w:rFonts w:ascii="Times New Roman" w:hAnsi="Times New Roman" w:cs="Times New Roman"/>
          <w:sz w:val="24"/>
          <w:szCs w:val="24"/>
        </w:rPr>
        <w:t>Kegiatan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pertama</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dilakukan</w:t>
      </w:r>
      <w:proofErr w:type="spellEnd"/>
      <w:r w:rsidRPr="0060011B">
        <w:rPr>
          <w:rFonts w:ascii="Times New Roman" w:hAnsi="Times New Roman" w:cs="Times New Roman"/>
          <w:sz w:val="24"/>
          <w:szCs w:val="24"/>
        </w:rPr>
        <w:t xml:space="preserve"> oleh </w:t>
      </w:r>
      <w:proofErr w:type="spellStart"/>
      <w:r w:rsidRPr="0060011B">
        <w:rPr>
          <w:rFonts w:ascii="Times New Roman" w:hAnsi="Times New Roman" w:cs="Times New Roman"/>
          <w:sz w:val="24"/>
          <w:szCs w:val="24"/>
        </w:rPr>
        <w:t>peneliti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merupakan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observasi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awal</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dilaksanakan</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bulan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Februari</w:t>
      </w:r>
      <w:proofErr w:type="spellEnd"/>
      <w:r w:rsidRPr="0060011B">
        <w:rPr>
          <w:rFonts w:ascii="Times New Roman" w:hAnsi="Times New Roman" w:cs="Times New Roman"/>
          <w:sz w:val="24"/>
          <w:szCs w:val="24"/>
        </w:rPr>
        <w:t xml:space="preserve"> 2020, </w:t>
      </w:r>
      <w:proofErr w:type="spellStart"/>
      <w:r w:rsidRPr="0060011B">
        <w:rPr>
          <w:rFonts w:ascii="Times New Roman" w:hAnsi="Times New Roman" w:cs="Times New Roman"/>
          <w:sz w:val="24"/>
          <w:szCs w:val="24"/>
        </w:rPr>
        <w:t>peneliti</w:t>
      </w:r>
      <w:proofErr w:type="spellEnd"/>
      <w:r w:rsidRPr="0060011B">
        <w:rPr>
          <w:rFonts w:ascii="Times New Roman" w:hAnsi="Times New Roman" w:cs="Times New Roman"/>
          <w:sz w:val="24"/>
          <w:szCs w:val="24"/>
        </w:rPr>
        <w:t xml:space="preserve"> dan participatory </w:t>
      </w:r>
      <w:proofErr w:type="spellStart"/>
      <w:r w:rsidRPr="0060011B">
        <w:rPr>
          <w:rFonts w:ascii="Times New Roman" w:hAnsi="Times New Roman" w:cs="Times New Roman"/>
          <w:sz w:val="24"/>
          <w:szCs w:val="24"/>
        </w:rPr>
        <w:t>bersama-sama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melaksanakan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observasi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awal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membawa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beberapa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instrumen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menunjukkan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kriteria-kriteria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pelaksanaan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sebuah</w:t>
      </w:r>
      <w:proofErr w:type="spellEnd"/>
      <w:r w:rsidRPr="0060011B">
        <w:rPr>
          <w:rFonts w:ascii="Times New Roman" w:hAnsi="Times New Roman" w:cs="Times New Roman"/>
          <w:sz w:val="24"/>
          <w:szCs w:val="24"/>
        </w:rPr>
        <w:t xml:space="preserve"> Lembaga. </w:t>
      </w:r>
      <w:proofErr w:type="spellStart"/>
      <w:r w:rsidRPr="0060011B">
        <w:rPr>
          <w:rFonts w:ascii="Times New Roman" w:hAnsi="Times New Roman" w:cs="Times New Roman"/>
          <w:sz w:val="24"/>
          <w:szCs w:val="24"/>
        </w:rPr>
        <w:t>Pelaksanaan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ini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dilihat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dari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penerapan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delapan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kriteria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atau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nasional</w:t>
      </w:r>
      <w:proofErr w:type="spellEnd"/>
      <w:r w:rsidRPr="0060011B">
        <w:rPr>
          <w:rFonts w:ascii="Times New Roman" w:hAnsi="Times New Roman" w:cs="Times New Roman"/>
          <w:sz w:val="24"/>
          <w:szCs w:val="24"/>
        </w:rPr>
        <w:t xml:space="preserve"> Pendidikan Anak </w:t>
      </w:r>
      <w:proofErr w:type="spellStart"/>
      <w:r w:rsidRPr="0060011B">
        <w:rPr>
          <w:rFonts w:ascii="Times New Roman" w:hAnsi="Times New Roman" w:cs="Times New Roman"/>
          <w:sz w:val="24"/>
          <w:szCs w:val="24"/>
        </w:rPr>
        <w:t>Usia</w:t>
      </w:r>
      <w:proofErr w:type="spellEnd"/>
      <w:r w:rsidRPr="0060011B">
        <w:rPr>
          <w:rFonts w:ascii="Times New Roman" w:hAnsi="Times New Roman" w:cs="Times New Roman"/>
          <w:sz w:val="24"/>
          <w:szCs w:val="24"/>
        </w:rPr>
        <w:t xml:space="preserve"> Dini.</w:t>
      </w:r>
    </w:p>
    <w:p w14:paraId="66BE950D" w14:textId="77777777" w:rsidR="001D51FD" w:rsidRPr="0060011B" w:rsidRDefault="001D51FD" w:rsidP="001D51FD">
      <w:pPr>
        <w:ind w:firstLine="360"/>
        <w:jc w:val="both"/>
        <w:rPr>
          <w:rFonts w:ascii="Times New Roman" w:hAnsi="Times New Roman" w:cs="Times New Roman"/>
          <w:sz w:val="24"/>
          <w:szCs w:val="24"/>
        </w:rPr>
      </w:pPr>
      <w:r w:rsidRPr="0060011B">
        <w:rPr>
          <w:rFonts w:ascii="Times New Roman" w:hAnsi="Times New Roman" w:cs="Times New Roman"/>
          <w:sz w:val="24"/>
          <w:szCs w:val="24"/>
        </w:rPr>
        <w:t xml:space="preserve">Hasil </w:t>
      </w:r>
      <w:proofErr w:type="spellStart"/>
      <w:r w:rsidRPr="0060011B">
        <w:rPr>
          <w:rFonts w:ascii="Times New Roman" w:hAnsi="Times New Roman" w:cs="Times New Roman"/>
          <w:sz w:val="24"/>
          <w:szCs w:val="24"/>
        </w:rPr>
        <w:t>observasi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menunjukkan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binaan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melaksanakan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namun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beberapa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kegiatan-kegiatan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telah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disusun</w:t>
      </w:r>
      <w:proofErr w:type="spellEnd"/>
      <w:r w:rsidRPr="0060011B">
        <w:rPr>
          <w:rFonts w:ascii="Times New Roman" w:hAnsi="Times New Roman" w:cs="Times New Roman"/>
          <w:sz w:val="24"/>
          <w:szCs w:val="24"/>
        </w:rPr>
        <w:t xml:space="preserve"> oleh </w:t>
      </w:r>
      <w:proofErr w:type="spellStart"/>
      <w:r w:rsidRPr="0060011B">
        <w:rPr>
          <w:rFonts w:ascii="Times New Roman" w:hAnsi="Times New Roman" w:cs="Times New Roman"/>
          <w:sz w:val="24"/>
          <w:szCs w:val="24"/>
        </w:rPr>
        <w:t>sebuah</w:t>
      </w:r>
      <w:proofErr w:type="spellEnd"/>
      <w:r w:rsidRPr="0060011B">
        <w:rPr>
          <w:rFonts w:ascii="Times New Roman" w:hAnsi="Times New Roman" w:cs="Times New Roman"/>
          <w:sz w:val="24"/>
          <w:szCs w:val="24"/>
        </w:rPr>
        <w:t xml:space="preserve"> Lembaga </w:t>
      </w:r>
      <w:proofErr w:type="spellStart"/>
      <w:r w:rsidRPr="0060011B">
        <w:rPr>
          <w:rFonts w:ascii="Times New Roman" w:hAnsi="Times New Roman" w:cs="Times New Roman"/>
          <w:sz w:val="24"/>
          <w:szCs w:val="24"/>
        </w:rPr>
        <w:t>masih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belum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berjalan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optimal. </w:t>
      </w:r>
      <w:proofErr w:type="spellStart"/>
      <w:r w:rsidRPr="0060011B">
        <w:rPr>
          <w:rFonts w:ascii="Times New Roman" w:hAnsi="Times New Roman" w:cs="Times New Roman"/>
          <w:sz w:val="24"/>
          <w:szCs w:val="24"/>
        </w:rPr>
        <w:t>sebagian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besar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ada</w:t>
      </w:r>
      <w:proofErr w:type="spellEnd"/>
      <w:r w:rsidRPr="0060011B">
        <w:rPr>
          <w:rFonts w:ascii="Times New Roman" w:hAnsi="Times New Roman" w:cs="Times New Roman"/>
          <w:sz w:val="24"/>
          <w:szCs w:val="24"/>
        </w:rPr>
        <w:t xml:space="preserve"> 1) Belum </w:t>
      </w:r>
      <w:proofErr w:type="spellStart"/>
      <w:r w:rsidRPr="0060011B">
        <w:rPr>
          <w:rFonts w:ascii="Times New Roman" w:hAnsi="Times New Roman" w:cs="Times New Roman"/>
          <w:sz w:val="24"/>
          <w:szCs w:val="24"/>
        </w:rPr>
        <w:t>selaras</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belum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relevan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pelaksanaannya</w:t>
      </w:r>
      <w:proofErr w:type="spellEnd"/>
      <w:r w:rsidRPr="0060011B">
        <w:rPr>
          <w:rFonts w:ascii="Times New Roman" w:hAnsi="Times New Roman" w:cs="Times New Roman"/>
          <w:sz w:val="24"/>
          <w:szCs w:val="24"/>
        </w:rPr>
        <w:t xml:space="preserve">, 2)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tersedia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sebgaian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besar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tidak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dibuat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sendiri</w:t>
      </w:r>
      <w:proofErr w:type="spellEnd"/>
      <w:r w:rsidRPr="0060011B">
        <w:rPr>
          <w:rFonts w:ascii="Times New Roman" w:hAnsi="Times New Roman" w:cs="Times New Roman"/>
          <w:sz w:val="24"/>
          <w:szCs w:val="24"/>
        </w:rPr>
        <w:t xml:space="preserve">, dan 3) Guru-guru </w:t>
      </w:r>
      <w:proofErr w:type="spellStart"/>
      <w:r w:rsidRPr="0060011B">
        <w:rPr>
          <w:rFonts w:ascii="Times New Roman" w:hAnsi="Times New Roman" w:cs="Times New Roman"/>
          <w:sz w:val="24"/>
          <w:szCs w:val="24"/>
        </w:rPr>
        <w:t>belum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memahami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pengisian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karena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belum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pernah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mengikuti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pelatihan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membuat</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mengisi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8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w:t>
      </w:r>
    </w:p>
    <w:p w14:paraId="3868FB93" w14:textId="77777777" w:rsidR="00C604C0" w:rsidRPr="0060011B" w:rsidRDefault="001D51FD" w:rsidP="001D51FD">
      <w:pPr>
        <w:pStyle w:val="BodyText"/>
        <w:ind w:right="269" w:firstLine="284"/>
        <w:rPr>
          <w:rFonts w:ascii="Times New Roman" w:hAnsi="Times New Roman" w:cs="Times New Roman"/>
          <w:sz w:val="24"/>
          <w:szCs w:val="24"/>
        </w:rPr>
      </w:pPr>
      <w:proofErr w:type="spellStart"/>
      <w:r w:rsidRPr="0060011B">
        <w:rPr>
          <w:rFonts w:ascii="Times New Roman" w:hAnsi="Times New Roman" w:cs="Times New Roman"/>
          <w:sz w:val="24"/>
          <w:szCs w:val="24"/>
        </w:rPr>
        <w:t>Melihat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pentingnya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penyelenggaran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sebuah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menunjukkan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maka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perlu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dilaksanakan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pengabdian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tema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pendampingan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peningkatan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PAUD </w:t>
      </w:r>
      <w:proofErr w:type="spellStart"/>
      <w:r w:rsidRPr="0060011B">
        <w:rPr>
          <w:rFonts w:ascii="Times New Roman" w:hAnsi="Times New Roman" w:cs="Times New Roman"/>
          <w:sz w:val="24"/>
          <w:szCs w:val="24"/>
        </w:rPr>
        <w:t>binaan</w:t>
      </w:r>
      <w:proofErr w:type="spellEnd"/>
      <w:r w:rsidRPr="0060011B">
        <w:rPr>
          <w:rFonts w:ascii="Times New Roman" w:hAnsi="Times New Roman" w:cs="Times New Roman"/>
          <w:sz w:val="24"/>
          <w:szCs w:val="24"/>
        </w:rPr>
        <w:t>”.</w:t>
      </w:r>
    </w:p>
    <w:p w14:paraId="2E8806CD" w14:textId="542A433B" w:rsidR="00C604C0" w:rsidRDefault="00C604C0" w:rsidP="00C604C0">
      <w:pPr>
        <w:pStyle w:val="BodyText"/>
        <w:ind w:right="269" w:firstLine="284"/>
        <w:rPr>
          <w:rFonts w:ascii="Times New Roman" w:hAnsi="Times New Roman" w:cs="Times New Roman"/>
          <w:sz w:val="24"/>
          <w:szCs w:val="24"/>
        </w:rPr>
      </w:pPr>
    </w:p>
    <w:p w14:paraId="7462032D" w14:textId="6F20BFE5" w:rsidR="00A47519" w:rsidRDefault="00A47519" w:rsidP="00C604C0">
      <w:pPr>
        <w:pStyle w:val="BodyText"/>
        <w:ind w:right="269" w:firstLine="284"/>
        <w:rPr>
          <w:rFonts w:ascii="Times New Roman" w:hAnsi="Times New Roman" w:cs="Times New Roman"/>
          <w:sz w:val="24"/>
          <w:szCs w:val="24"/>
        </w:rPr>
      </w:pPr>
    </w:p>
    <w:p w14:paraId="566E996B" w14:textId="77777777" w:rsidR="00A47519" w:rsidRPr="0060011B" w:rsidRDefault="00A47519" w:rsidP="00C604C0">
      <w:pPr>
        <w:pStyle w:val="BodyText"/>
        <w:ind w:right="269" w:firstLine="284"/>
        <w:rPr>
          <w:rFonts w:ascii="Times New Roman" w:hAnsi="Times New Roman" w:cs="Times New Roman"/>
          <w:sz w:val="24"/>
          <w:szCs w:val="24"/>
        </w:rPr>
      </w:pPr>
    </w:p>
    <w:p w14:paraId="3379BC7E" w14:textId="0F719D2A" w:rsidR="005350F5" w:rsidRPr="0060011B" w:rsidRDefault="0060011B" w:rsidP="002D7C12">
      <w:pPr>
        <w:pStyle w:val="BodyText"/>
        <w:numPr>
          <w:ilvl w:val="0"/>
          <w:numId w:val="3"/>
        </w:numPr>
        <w:tabs>
          <w:tab w:val="left" w:pos="284"/>
        </w:tabs>
        <w:ind w:right="269"/>
        <w:rPr>
          <w:rFonts w:ascii="Times New Roman" w:hAnsi="Times New Roman" w:cs="Times New Roman"/>
          <w:b/>
          <w:bCs/>
          <w:sz w:val="24"/>
          <w:szCs w:val="24"/>
        </w:rPr>
      </w:pPr>
      <w:r w:rsidRPr="0060011B">
        <w:rPr>
          <w:rFonts w:ascii="Times New Roman" w:hAnsi="Times New Roman" w:cs="Times New Roman"/>
          <w:b/>
          <w:bCs/>
          <w:sz w:val="24"/>
          <w:szCs w:val="24"/>
        </w:rPr>
        <w:lastRenderedPageBreak/>
        <w:t xml:space="preserve"> </w:t>
      </w:r>
      <w:r w:rsidR="00DD442F" w:rsidRPr="0060011B">
        <w:rPr>
          <w:rFonts w:ascii="Times New Roman" w:hAnsi="Times New Roman" w:cs="Times New Roman"/>
          <w:b/>
          <w:bCs/>
          <w:sz w:val="24"/>
          <w:szCs w:val="24"/>
        </w:rPr>
        <w:t>Method</w:t>
      </w:r>
      <w:r w:rsidR="00E3174C" w:rsidRPr="0060011B">
        <w:rPr>
          <w:rFonts w:ascii="Times New Roman" w:hAnsi="Times New Roman" w:cs="Times New Roman"/>
          <w:b/>
          <w:bCs/>
          <w:sz w:val="24"/>
          <w:szCs w:val="24"/>
        </w:rPr>
        <w:t xml:space="preserve"> of Research</w:t>
      </w:r>
    </w:p>
    <w:p w14:paraId="6040F554" w14:textId="77777777" w:rsidR="00AE4116" w:rsidRPr="0060011B" w:rsidRDefault="001D51FD" w:rsidP="00AE4116">
      <w:pPr>
        <w:ind w:firstLine="720"/>
        <w:jc w:val="both"/>
        <w:rPr>
          <w:rFonts w:ascii="Times New Roman" w:hAnsi="Times New Roman" w:cs="Times New Roman"/>
          <w:sz w:val="24"/>
          <w:szCs w:val="24"/>
          <w:shd w:val="clear" w:color="auto" w:fill="FFFFFF"/>
        </w:rPr>
      </w:pPr>
      <w:proofErr w:type="spellStart"/>
      <w:r w:rsidRPr="0060011B">
        <w:rPr>
          <w:rFonts w:ascii="Times New Roman" w:hAnsi="Times New Roman" w:cs="Times New Roman"/>
          <w:sz w:val="24"/>
          <w:szCs w:val="24"/>
          <w:lang w:val="en-ID"/>
        </w:rPr>
        <w:t>Penelitian</w:t>
      </w:r>
      <w:proofErr w:type="spellEnd"/>
      <w:r w:rsidRPr="0060011B">
        <w:rPr>
          <w:rFonts w:ascii="Times New Roman" w:hAnsi="Times New Roman" w:cs="Times New Roman"/>
          <w:sz w:val="24"/>
          <w:szCs w:val="24"/>
          <w:lang w:val="en-ID"/>
        </w:rPr>
        <w:t xml:space="preserve"> </w:t>
      </w:r>
      <w:proofErr w:type="spellStart"/>
      <w:r w:rsidRPr="0060011B">
        <w:rPr>
          <w:rFonts w:ascii="Times New Roman" w:hAnsi="Times New Roman" w:cs="Times New Roman"/>
          <w:sz w:val="24"/>
          <w:szCs w:val="24"/>
          <w:lang w:val="en-ID"/>
        </w:rPr>
        <w:t>ini</w:t>
      </w:r>
      <w:proofErr w:type="spellEnd"/>
      <w:r w:rsidRPr="0060011B">
        <w:rPr>
          <w:rFonts w:ascii="Times New Roman" w:hAnsi="Times New Roman" w:cs="Times New Roman"/>
          <w:sz w:val="24"/>
          <w:szCs w:val="24"/>
          <w:lang w:val="en-ID"/>
        </w:rPr>
        <w:t xml:space="preserve"> </w:t>
      </w:r>
      <w:proofErr w:type="spellStart"/>
      <w:r w:rsidRPr="0060011B">
        <w:rPr>
          <w:rFonts w:ascii="Times New Roman" w:hAnsi="Times New Roman" w:cs="Times New Roman"/>
          <w:sz w:val="24"/>
          <w:szCs w:val="24"/>
          <w:lang w:val="en-ID"/>
        </w:rPr>
        <w:t>merupakan</w:t>
      </w:r>
      <w:proofErr w:type="spellEnd"/>
      <w:r w:rsidRPr="0060011B">
        <w:rPr>
          <w:rFonts w:ascii="Times New Roman" w:hAnsi="Times New Roman" w:cs="Times New Roman"/>
          <w:sz w:val="24"/>
          <w:szCs w:val="24"/>
          <w:lang w:val="en-ID"/>
        </w:rPr>
        <w:t xml:space="preserve"> </w:t>
      </w:r>
      <w:proofErr w:type="spellStart"/>
      <w:r w:rsidRPr="0060011B">
        <w:rPr>
          <w:rFonts w:ascii="Times New Roman" w:hAnsi="Times New Roman" w:cs="Times New Roman"/>
          <w:sz w:val="24"/>
          <w:szCs w:val="24"/>
          <w:lang w:val="en-ID"/>
        </w:rPr>
        <w:t>sebuah</w:t>
      </w:r>
      <w:proofErr w:type="spellEnd"/>
      <w:r w:rsidRPr="0060011B">
        <w:rPr>
          <w:rFonts w:ascii="Times New Roman" w:hAnsi="Times New Roman" w:cs="Times New Roman"/>
          <w:sz w:val="24"/>
          <w:szCs w:val="24"/>
          <w:lang w:val="en-ID"/>
        </w:rPr>
        <w:t xml:space="preserve"> </w:t>
      </w:r>
      <w:proofErr w:type="spellStart"/>
      <w:r w:rsidRPr="0060011B">
        <w:rPr>
          <w:rFonts w:ascii="Times New Roman" w:hAnsi="Times New Roman" w:cs="Times New Roman"/>
          <w:sz w:val="24"/>
          <w:szCs w:val="24"/>
          <w:lang w:val="en-ID"/>
        </w:rPr>
        <w:t>penelitian</w:t>
      </w:r>
      <w:proofErr w:type="spellEnd"/>
      <w:r w:rsidRPr="0060011B">
        <w:rPr>
          <w:rFonts w:ascii="Times New Roman" w:hAnsi="Times New Roman" w:cs="Times New Roman"/>
          <w:sz w:val="24"/>
          <w:szCs w:val="24"/>
          <w:lang w:val="en-ID"/>
        </w:rPr>
        <w:t xml:space="preserve"> </w:t>
      </w:r>
      <w:proofErr w:type="spellStart"/>
      <w:r w:rsidRPr="0060011B">
        <w:rPr>
          <w:rFonts w:ascii="Times New Roman" w:hAnsi="Times New Roman" w:cs="Times New Roman"/>
          <w:sz w:val="24"/>
          <w:szCs w:val="24"/>
          <w:lang w:val="en-ID"/>
        </w:rPr>
        <w:t>dengan</w:t>
      </w:r>
      <w:proofErr w:type="spellEnd"/>
      <w:r w:rsidRPr="0060011B">
        <w:rPr>
          <w:rFonts w:ascii="Times New Roman" w:hAnsi="Times New Roman" w:cs="Times New Roman"/>
          <w:sz w:val="24"/>
          <w:szCs w:val="24"/>
          <w:lang w:val="en-ID"/>
        </w:rPr>
        <w:t xml:space="preserve"> model PAR (</w:t>
      </w:r>
      <w:r w:rsidRPr="0060011B">
        <w:rPr>
          <w:rFonts w:ascii="Times New Roman" w:hAnsi="Times New Roman" w:cs="Times New Roman"/>
          <w:i/>
          <w:sz w:val="24"/>
          <w:szCs w:val="24"/>
          <w:lang w:val="en-ID"/>
        </w:rPr>
        <w:t>Participatory Action Research</w:t>
      </w:r>
      <w:r w:rsidRPr="0060011B">
        <w:rPr>
          <w:rFonts w:ascii="Times New Roman" w:hAnsi="Times New Roman" w:cs="Times New Roman"/>
          <w:sz w:val="24"/>
          <w:szCs w:val="24"/>
          <w:lang w:val="en-ID"/>
        </w:rPr>
        <w:t>)</w:t>
      </w:r>
      <w:r w:rsidR="00046788" w:rsidRPr="0060011B">
        <w:rPr>
          <w:rFonts w:ascii="Times New Roman" w:hAnsi="Times New Roman" w:cs="Times New Roman"/>
          <w:sz w:val="24"/>
          <w:szCs w:val="24"/>
          <w:lang w:val="en-ID"/>
        </w:rPr>
        <w:t xml:space="preserve"> </w:t>
      </w:r>
      <w:r w:rsidR="00046788" w:rsidRPr="0060011B">
        <w:rPr>
          <w:rFonts w:ascii="Times New Roman" w:hAnsi="Times New Roman" w:cs="Times New Roman"/>
          <w:sz w:val="24"/>
          <w:szCs w:val="24"/>
          <w:shd w:val="clear" w:color="auto" w:fill="FFFFFF"/>
        </w:rPr>
        <w:t xml:space="preserve">model </w:t>
      </w:r>
      <w:proofErr w:type="spellStart"/>
      <w:r w:rsidR="00046788" w:rsidRPr="0060011B">
        <w:rPr>
          <w:rFonts w:ascii="Times New Roman" w:hAnsi="Times New Roman" w:cs="Times New Roman"/>
          <w:sz w:val="24"/>
          <w:szCs w:val="24"/>
          <w:shd w:val="clear" w:color="auto" w:fill="FFFFFF"/>
        </w:rPr>
        <w:t>Kemmis</w:t>
      </w:r>
      <w:proofErr w:type="spellEnd"/>
      <w:r w:rsidR="00046788" w:rsidRPr="0060011B">
        <w:rPr>
          <w:rFonts w:ascii="Times New Roman" w:hAnsi="Times New Roman" w:cs="Times New Roman"/>
          <w:sz w:val="24"/>
          <w:szCs w:val="24"/>
          <w:shd w:val="clear" w:color="auto" w:fill="FFFFFF"/>
        </w:rPr>
        <w:t xml:space="preserve">, S. &amp; </w:t>
      </w:r>
      <w:r w:rsidR="00B30FE9" w:rsidRPr="0060011B">
        <w:rPr>
          <w:rFonts w:ascii="Times New Roman" w:hAnsi="Times New Roman" w:cs="Times New Roman"/>
          <w:sz w:val="24"/>
          <w:szCs w:val="24"/>
          <w:shd w:val="clear" w:color="auto" w:fill="FFFFFF"/>
        </w:rPr>
        <w:t>Mc</w:t>
      </w:r>
      <w:r w:rsidR="00046788" w:rsidRPr="0060011B">
        <w:rPr>
          <w:rFonts w:ascii="Times New Roman" w:hAnsi="Times New Roman" w:cs="Times New Roman"/>
          <w:sz w:val="24"/>
          <w:szCs w:val="24"/>
          <w:shd w:val="clear" w:color="auto" w:fill="FFFFFF"/>
        </w:rPr>
        <w:t>Taggart, R. Davison</w:t>
      </w:r>
      <w:r w:rsidRPr="0060011B">
        <w:rPr>
          <w:rFonts w:ascii="Times New Roman" w:hAnsi="Times New Roman" w:cs="Times New Roman"/>
          <w:sz w:val="24"/>
          <w:szCs w:val="24"/>
          <w:lang w:val="en-ID"/>
        </w:rPr>
        <w:t xml:space="preserve">. </w:t>
      </w:r>
      <w:r w:rsidR="00046788" w:rsidRPr="0060011B">
        <w:rPr>
          <w:rFonts w:ascii="Times New Roman" w:hAnsi="Times New Roman" w:cs="Times New Roman"/>
          <w:sz w:val="24"/>
          <w:szCs w:val="24"/>
          <w:shd w:val="clear" w:color="auto" w:fill="FFFFFF"/>
        </w:rPr>
        <w:t xml:space="preserve">PAR </w:t>
      </w:r>
      <w:proofErr w:type="spellStart"/>
      <w:r w:rsidRPr="0060011B">
        <w:rPr>
          <w:rFonts w:ascii="Times New Roman" w:hAnsi="Times New Roman" w:cs="Times New Roman"/>
          <w:sz w:val="24"/>
          <w:szCs w:val="24"/>
          <w:shd w:val="clear" w:color="auto" w:fill="FFFFFF"/>
        </w:rPr>
        <w:t>merupakan</w:t>
      </w:r>
      <w:proofErr w:type="spellEnd"/>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jenis</w:t>
      </w:r>
      <w:proofErr w:type="spellEnd"/>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penelitian</w:t>
      </w:r>
      <w:proofErr w:type="spellEnd"/>
      <w:r w:rsidRPr="0060011B">
        <w:rPr>
          <w:rFonts w:ascii="Times New Roman" w:hAnsi="Times New Roman" w:cs="Times New Roman"/>
          <w:sz w:val="24"/>
          <w:szCs w:val="24"/>
          <w:shd w:val="clear" w:color="auto" w:fill="FFFFFF"/>
        </w:rPr>
        <w:t xml:space="preserve"> yang </w:t>
      </w:r>
      <w:proofErr w:type="spellStart"/>
      <w:r w:rsidRPr="0060011B">
        <w:rPr>
          <w:rFonts w:ascii="Times New Roman" w:hAnsi="Times New Roman" w:cs="Times New Roman"/>
          <w:sz w:val="24"/>
          <w:szCs w:val="24"/>
          <w:shd w:val="clear" w:color="auto" w:fill="FFFFFF"/>
        </w:rPr>
        <w:t>merujuk</w:t>
      </w:r>
      <w:proofErr w:type="spellEnd"/>
      <w:r w:rsidRPr="0060011B">
        <w:rPr>
          <w:rFonts w:ascii="Times New Roman" w:hAnsi="Times New Roman" w:cs="Times New Roman"/>
          <w:sz w:val="24"/>
          <w:szCs w:val="24"/>
          <w:shd w:val="clear" w:color="auto" w:fill="FFFFFF"/>
        </w:rPr>
        <w:t xml:space="preserve"> pada </w:t>
      </w:r>
      <w:proofErr w:type="spellStart"/>
      <w:r w:rsidRPr="0060011B">
        <w:rPr>
          <w:rFonts w:ascii="Times New Roman" w:hAnsi="Times New Roman" w:cs="Times New Roman"/>
          <w:sz w:val="24"/>
          <w:szCs w:val="24"/>
          <w:shd w:val="clear" w:color="auto" w:fill="FFFFFF"/>
        </w:rPr>
        <w:t>pelaksanaan</w:t>
      </w:r>
      <w:proofErr w:type="spellEnd"/>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penelitian</w:t>
      </w:r>
      <w:proofErr w:type="spellEnd"/>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tindakan</w:t>
      </w:r>
      <w:bookmarkStart w:id="1" w:name="_Hlk49852573"/>
      <w:proofErr w:type="spellEnd"/>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Martinsons</w:t>
      </w:r>
      <w:proofErr w:type="spellEnd"/>
      <w:r w:rsidRPr="0060011B">
        <w:rPr>
          <w:rFonts w:ascii="Times New Roman" w:hAnsi="Times New Roman" w:cs="Times New Roman"/>
          <w:sz w:val="24"/>
          <w:szCs w:val="24"/>
          <w:shd w:val="clear" w:color="auto" w:fill="FFFFFF"/>
        </w:rPr>
        <w:t xml:space="preserve"> &amp; Kock </w:t>
      </w:r>
      <w:r w:rsidR="00723272" w:rsidRPr="0060011B">
        <w:rPr>
          <w:rFonts w:ascii="Times New Roman" w:hAnsi="Times New Roman" w:cs="Times New Roman"/>
          <w:sz w:val="24"/>
          <w:szCs w:val="24"/>
          <w:shd w:val="clear" w:color="auto" w:fill="FFFFFF"/>
        </w:rPr>
        <w:fldChar w:fldCharType="begin" w:fldLock="1"/>
      </w:r>
      <w:r w:rsidRPr="0060011B">
        <w:rPr>
          <w:rFonts w:ascii="Times New Roman" w:hAnsi="Times New Roman" w:cs="Times New Roman"/>
          <w:sz w:val="24"/>
          <w:szCs w:val="24"/>
          <w:shd w:val="clear" w:color="auto" w:fill="FFFFFF"/>
        </w:rPr>
        <w:instrText>ADDIN CSL_CITATION {"citationItems":[{"id":"ITEM-1","itemData":{"abstract":"Despite the growing prominence of canonical action research (CAR) in the information systems discipline, a paucity of methodological guidance contin\u0002ues to hamper those conducting and evaluating such studies. This article elicits a set of five principles and associated criteria to help assure both the rigor and the relevance of CAR in information systems. The first principle relates to the devel\u0002opment of an agreement that facilitates collaboration between the action researcher and the client. The second principle is based upon a cyclical process model for action research that consists of five stages: diagnosis, planning, inter\u0002vention, evaluation and reflection. Additional principles highlight the critical roles of theory, change through action, and the specification of learning in terms of impli\u0002cations for both research and practice. The five principles are illustrated through the analysis of one recently published CAR study","author":[{"dropping-particle":"","family":"Robert M. Davison","given":"Maris G. Martinsons &amp; Ned Kock","non-dropping-particle":"","parse-names":false,"suffix":""}],"container-title":"Information Systems Journal","id":"ITEM-1","issued":{"date-parts":[["2004"]]},"page":"65- 68","title":"Principles of canonical action research","type":"article-journal","volume":"14"},"locator":" 65 dan 58","suppress-author":1,"uris":["http://www.mendeley.com/documents/?uuid=9e70d42b-8065-49a8-bd2d-2de727ac89e5"]}],"mendeley":{"formattedCitation":"(2004, p. 65 dan 58)","plainTextFormattedCitation":"(2004, p. 65 dan 58)","previouslyFormattedCitation":"(2004, p. 65 dan 58)"},"properties":{"noteIndex":0},"schema":"https://github.com/citation-style-language/schema/raw/master/csl-citation.json"}</w:instrText>
      </w:r>
      <w:r w:rsidR="00723272" w:rsidRPr="0060011B">
        <w:rPr>
          <w:rFonts w:ascii="Times New Roman" w:hAnsi="Times New Roman" w:cs="Times New Roman"/>
          <w:sz w:val="24"/>
          <w:szCs w:val="24"/>
          <w:shd w:val="clear" w:color="auto" w:fill="FFFFFF"/>
        </w:rPr>
        <w:fldChar w:fldCharType="separate"/>
      </w:r>
      <w:r w:rsidR="00146878" w:rsidRPr="0060011B">
        <w:rPr>
          <w:rFonts w:ascii="Times New Roman" w:hAnsi="Times New Roman" w:cs="Times New Roman"/>
          <w:noProof/>
          <w:sz w:val="24"/>
          <w:szCs w:val="24"/>
          <w:shd w:val="clear" w:color="auto" w:fill="FFFFFF"/>
        </w:rPr>
        <w:t xml:space="preserve">(2004, p. 65 dan </w:t>
      </w:r>
      <w:r w:rsidRPr="0060011B">
        <w:rPr>
          <w:rFonts w:ascii="Times New Roman" w:hAnsi="Times New Roman" w:cs="Times New Roman"/>
          <w:noProof/>
          <w:sz w:val="24"/>
          <w:szCs w:val="24"/>
          <w:shd w:val="clear" w:color="auto" w:fill="FFFFFF"/>
        </w:rPr>
        <w:t>8</w:t>
      </w:r>
      <w:r w:rsidR="00146878" w:rsidRPr="0060011B">
        <w:rPr>
          <w:rFonts w:ascii="Times New Roman" w:hAnsi="Times New Roman" w:cs="Times New Roman"/>
          <w:noProof/>
          <w:sz w:val="24"/>
          <w:szCs w:val="24"/>
          <w:shd w:val="clear" w:color="auto" w:fill="FFFFFF"/>
        </w:rPr>
        <w:t>6</w:t>
      </w:r>
      <w:r w:rsidRPr="0060011B">
        <w:rPr>
          <w:rFonts w:ascii="Times New Roman" w:hAnsi="Times New Roman" w:cs="Times New Roman"/>
          <w:noProof/>
          <w:sz w:val="24"/>
          <w:szCs w:val="24"/>
          <w:shd w:val="clear" w:color="auto" w:fill="FFFFFF"/>
        </w:rPr>
        <w:t>)</w:t>
      </w:r>
      <w:r w:rsidR="00723272" w:rsidRPr="0060011B">
        <w:rPr>
          <w:rFonts w:ascii="Times New Roman" w:hAnsi="Times New Roman" w:cs="Times New Roman"/>
          <w:sz w:val="24"/>
          <w:szCs w:val="24"/>
          <w:shd w:val="clear" w:color="auto" w:fill="FFFFFF"/>
        </w:rPr>
        <w:fldChar w:fldCharType="end"/>
      </w:r>
      <w:bookmarkEnd w:id="1"/>
      <w:r w:rsidRPr="0060011B">
        <w:rPr>
          <w:rFonts w:ascii="Times New Roman" w:hAnsi="Times New Roman" w:cs="Times New Roman"/>
          <w:sz w:val="24"/>
          <w:szCs w:val="24"/>
          <w:shd w:val="clear" w:color="auto" w:fill="FFFFFF"/>
        </w:rPr>
        <w:t xml:space="preserve">, </w:t>
      </w:r>
      <w:proofErr w:type="spellStart"/>
      <w:r w:rsidR="00046788" w:rsidRPr="0060011B">
        <w:rPr>
          <w:rFonts w:ascii="Times New Roman" w:hAnsi="Times New Roman" w:cs="Times New Roman"/>
          <w:sz w:val="24"/>
          <w:szCs w:val="24"/>
          <w:shd w:val="clear" w:color="auto" w:fill="FFFFFF"/>
        </w:rPr>
        <w:t>menyatakan</w:t>
      </w:r>
      <w:proofErr w:type="spellEnd"/>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bahwa</w:t>
      </w:r>
      <w:proofErr w:type="spellEnd"/>
      <w:r w:rsidRPr="0060011B">
        <w:rPr>
          <w:rFonts w:ascii="Times New Roman" w:hAnsi="Times New Roman" w:cs="Times New Roman"/>
          <w:sz w:val="24"/>
          <w:szCs w:val="24"/>
          <w:shd w:val="clear" w:color="auto" w:fill="FFFFFF"/>
        </w:rPr>
        <w:t xml:space="preserve"> </w:t>
      </w:r>
      <w:proofErr w:type="spellStart"/>
      <w:r w:rsidR="00AE4116" w:rsidRPr="0060011B">
        <w:rPr>
          <w:rFonts w:ascii="Times New Roman" w:hAnsi="Times New Roman" w:cs="Times New Roman"/>
          <w:sz w:val="24"/>
          <w:szCs w:val="24"/>
          <w:shd w:val="clear" w:color="auto" w:fill="FFFFFF"/>
        </w:rPr>
        <w:t>penelitian</w:t>
      </w:r>
      <w:proofErr w:type="spellEnd"/>
      <w:r w:rsidR="00AE4116" w:rsidRPr="0060011B">
        <w:rPr>
          <w:rFonts w:ascii="Times New Roman" w:hAnsi="Times New Roman" w:cs="Times New Roman"/>
          <w:sz w:val="24"/>
          <w:szCs w:val="24"/>
          <w:shd w:val="clear" w:color="auto" w:fill="FFFFFF"/>
        </w:rPr>
        <w:t xml:space="preserve"> </w:t>
      </w:r>
      <w:proofErr w:type="spellStart"/>
      <w:r w:rsidR="00AE4116" w:rsidRPr="0060011B">
        <w:rPr>
          <w:rFonts w:ascii="Times New Roman" w:hAnsi="Times New Roman" w:cs="Times New Roman"/>
          <w:sz w:val="24"/>
          <w:szCs w:val="24"/>
          <w:shd w:val="clear" w:color="auto" w:fill="FFFFFF"/>
        </w:rPr>
        <w:t>tindakan</w:t>
      </w:r>
      <w:proofErr w:type="spellEnd"/>
      <w:r w:rsidR="00AE4116" w:rsidRPr="0060011B">
        <w:rPr>
          <w:rFonts w:ascii="Times New Roman" w:hAnsi="Times New Roman" w:cs="Times New Roman"/>
          <w:sz w:val="24"/>
          <w:szCs w:val="24"/>
          <w:shd w:val="clear" w:color="auto" w:fill="FFFFFF"/>
        </w:rPr>
        <w:t xml:space="preserve"> </w:t>
      </w:r>
      <w:proofErr w:type="spellStart"/>
      <w:r w:rsidR="00AE4116" w:rsidRPr="0060011B">
        <w:rPr>
          <w:rFonts w:ascii="Times New Roman" w:hAnsi="Times New Roman" w:cs="Times New Roman"/>
          <w:sz w:val="24"/>
          <w:szCs w:val="24"/>
          <w:shd w:val="clear" w:color="auto" w:fill="FFFFFF"/>
        </w:rPr>
        <w:t>merupakan</w:t>
      </w:r>
      <w:proofErr w:type="spellEnd"/>
      <w:r w:rsidR="00AE4116" w:rsidRPr="0060011B">
        <w:rPr>
          <w:rFonts w:ascii="Times New Roman" w:hAnsi="Times New Roman" w:cs="Times New Roman"/>
          <w:sz w:val="24"/>
          <w:szCs w:val="24"/>
          <w:shd w:val="clear" w:color="auto" w:fill="FFFFFF"/>
        </w:rPr>
        <w:t xml:space="preserve"> </w:t>
      </w:r>
      <w:proofErr w:type="spellStart"/>
      <w:r w:rsidR="00AE4116" w:rsidRPr="0060011B">
        <w:rPr>
          <w:rFonts w:ascii="Times New Roman" w:hAnsi="Times New Roman" w:cs="Times New Roman"/>
          <w:sz w:val="24"/>
          <w:szCs w:val="24"/>
          <w:shd w:val="clear" w:color="auto" w:fill="FFFFFF"/>
        </w:rPr>
        <w:t>suatu</w:t>
      </w:r>
      <w:proofErr w:type="spellEnd"/>
      <w:r w:rsidR="00AE4116"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metode</w:t>
      </w:r>
      <w:proofErr w:type="spellEnd"/>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penelitian</w:t>
      </w:r>
      <w:proofErr w:type="spellEnd"/>
      <w:r w:rsidRPr="0060011B">
        <w:rPr>
          <w:rFonts w:ascii="Times New Roman" w:hAnsi="Times New Roman" w:cs="Times New Roman"/>
          <w:sz w:val="24"/>
          <w:szCs w:val="24"/>
          <w:shd w:val="clear" w:color="auto" w:fill="FFFFFF"/>
        </w:rPr>
        <w:t xml:space="preserve"> yang </w:t>
      </w:r>
      <w:proofErr w:type="spellStart"/>
      <w:r w:rsidR="00AE4116" w:rsidRPr="0060011B">
        <w:rPr>
          <w:rFonts w:ascii="Times New Roman" w:hAnsi="Times New Roman" w:cs="Times New Roman"/>
          <w:sz w:val="24"/>
          <w:szCs w:val="24"/>
          <w:shd w:val="clear" w:color="auto" w:fill="FFFFFF"/>
        </w:rPr>
        <w:t>berlandaskan</w:t>
      </w:r>
      <w:proofErr w:type="spellEnd"/>
      <w:r w:rsidRPr="0060011B">
        <w:rPr>
          <w:rFonts w:ascii="Times New Roman" w:hAnsi="Times New Roman" w:cs="Times New Roman"/>
          <w:sz w:val="24"/>
          <w:szCs w:val="24"/>
          <w:shd w:val="clear" w:color="auto" w:fill="FFFFFF"/>
        </w:rPr>
        <w:t xml:space="preserve"> </w:t>
      </w:r>
      <w:proofErr w:type="spellStart"/>
      <w:r w:rsidR="00AE4116" w:rsidRPr="0060011B">
        <w:rPr>
          <w:rFonts w:ascii="Times New Roman" w:hAnsi="Times New Roman" w:cs="Times New Roman"/>
          <w:sz w:val="24"/>
          <w:szCs w:val="24"/>
          <w:shd w:val="clear" w:color="auto" w:fill="FFFFFF"/>
        </w:rPr>
        <w:t>dari</w:t>
      </w:r>
      <w:proofErr w:type="spellEnd"/>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teori</w:t>
      </w:r>
      <w:proofErr w:type="spellEnd"/>
      <w:r w:rsidRPr="0060011B">
        <w:rPr>
          <w:rFonts w:ascii="Times New Roman" w:hAnsi="Times New Roman" w:cs="Times New Roman"/>
          <w:sz w:val="24"/>
          <w:szCs w:val="24"/>
          <w:shd w:val="clear" w:color="auto" w:fill="FFFFFF"/>
        </w:rPr>
        <w:t xml:space="preserve"> dan </w:t>
      </w:r>
      <w:proofErr w:type="spellStart"/>
      <w:r w:rsidRPr="0060011B">
        <w:rPr>
          <w:rFonts w:ascii="Times New Roman" w:hAnsi="Times New Roman" w:cs="Times New Roman"/>
          <w:sz w:val="24"/>
          <w:szCs w:val="24"/>
          <w:shd w:val="clear" w:color="auto" w:fill="FFFFFF"/>
        </w:rPr>
        <w:t>praktik</w:t>
      </w:r>
      <w:proofErr w:type="spellEnd"/>
      <w:r w:rsidRPr="0060011B">
        <w:rPr>
          <w:rFonts w:ascii="Times New Roman" w:hAnsi="Times New Roman" w:cs="Times New Roman"/>
          <w:sz w:val="24"/>
          <w:szCs w:val="24"/>
          <w:shd w:val="clear" w:color="auto" w:fill="FFFFFF"/>
        </w:rPr>
        <w:t xml:space="preserve"> </w:t>
      </w:r>
      <w:r w:rsidR="00AE4116" w:rsidRPr="0060011B">
        <w:rPr>
          <w:rFonts w:ascii="Times New Roman" w:hAnsi="Times New Roman" w:cs="Times New Roman"/>
          <w:sz w:val="24"/>
          <w:szCs w:val="24"/>
          <w:shd w:val="clear" w:color="auto" w:fill="FFFFFF"/>
        </w:rPr>
        <w:t>yang</w:t>
      </w:r>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diintegrasikan</w:t>
      </w:r>
      <w:proofErr w:type="spellEnd"/>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dengan</w:t>
      </w:r>
      <w:proofErr w:type="spellEnd"/>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pembelajaran</w:t>
      </w:r>
      <w:proofErr w:type="spellEnd"/>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dari</w:t>
      </w:r>
      <w:proofErr w:type="spellEnd"/>
      <w:r w:rsidRPr="0060011B">
        <w:rPr>
          <w:rFonts w:ascii="Times New Roman" w:hAnsi="Times New Roman" w:cs="Times New Roman"/>
          <w:sz w:val="24"/>
          <w:szCs w:val="24"/>
          <w:shd w:val="clear" w:color="auto" w:fill="FFFFFF"/>
        </w:rPr>
        <w:t xml:space="preserve"> </w:t>
      </w:r>
      <w:proofErr w:type="spellStart"/>
      <w:r w:rsidRPr="0060011B">
        <w:rPr>
          <w:rFonts w:ascii="Times New Roman" w:hAnsi="Times New Roman" w:cs="Times New Roman"/>
          <w:sz w:val="24"/>
          <w:szCs w:val="24"/>
          <w:shd w:val="clear" w:color="auto" w:fill="FFFFFF"/>
        </w:rPr>
        <w:t>hasil</w:t>
      </w:r>
      <w:proofErr w:type="spellEnd"/>
      <w:r w:rsidRPr="0060011B">
        <w:rPr>
          <w:rFonts w:ascii="Times New Roman" w:hAnsi="Times New Roman" w:cs="Times New Roman"/>
          <w:sz w:val="24"/>
          <w:szCs w:val="24"/>
          <w:shd w:val="clear" w:color="auto" w:fill="FFFFFF"/>
        </w:rPr>
        <w:t xml:space="preserve"> </w:t>
      </w:r>
      <w:proofErr w:type="spellStart"/>
      <w:r w:rsidR="00AE4116" w:rsidRPr="0060011B">
        <w:rPr>
          <w:rFonts w:ascii="Times New Roman" w:hAnsi="Times New Roman" w:cs="Times New Roman"/>
          <w:sz w:val="24"/>
          <w:szCs w:val="24"/>
          <w:shd w:val="clear" w:color="auto" w:fill="FFFFFF"/>
        </w:rPr>
        <w:t>perlakuan</w:t>
      </w:r>
      <w:proofErr w:type="spellEnd"/>
      <w:r w:rsidR="00AE4116" w:rsidRPr="0060011B">
        <w:rPr>
          <w:rFonts w:ascii="Times New Roman" w:hAnsi="Times New Roman" w:cs="Times New Roman"/>
          <w:sz w:val="24"/>
          <w:szCs w:val="24"/>
          <w:shd w:val="clear" w:color="auto" w:fill="FFFFFF"/>
        </w:rPr>
        <w:t xml:space="preserve"> </w:t>
      </w:r>
      <w:proofErr w:type="spellStart"/>
      <w:r w:rsidR="00AE4116" w:rsidRPr="0060011B">
        <w:rPr>
          <w:rFonts w:ascii="Times New Roman" w:hAnsi="Times New Roman" w:cs="Times New Roman"/>
          <w:sz w:val="24"/>
          <w:szCs w:val="24"/>
          <w:shd w:val="clear" w:color="auto" w:fill="FFFFFF"/>
        </w:rPr>
        <w:t>tindakan</w:t>
      </w:r>
      <w:proofErr w:type="spellEnd"/>
      <w:r w:rsidR="00AE4116" w:rsidRPr="0060011B">
        <w:rPr>
          <w:rFonts w:ascii="Times New Roman" w:hAnsi="Times New Roman" w:cs="Times New Roman"/>
          <w:sz w:val="24"/>
          <w:szCs w:val="24"/>
          <w:shd w:val="clear" w:color="auto" w:fill="FFFFFF"/>
        </w:rPr>
        <w:t xml:space="preserve"> yang </w:t>
      </w:r>
      <w:proofErr w:type="spellStart"/>
      <w:r w:rsidR="00AE4116" w:rsidRPr="0060011B">
        <w:rPr>
          <w:rFonts w:ascii="Times New Roman" w:hAnsi="Times New Roman" w:cs="Times New Roman"/>
          <w:sz w:val="24"/>
          <w:szCs w:val="24"/>
          <w:shd w:val="clear" w:color="auto" w:fill="FFFFFF"/>
        </w:rPr>
        <w:t>telah</w:t>
      </w:r>
      <w:proofErr w:type="spellEnd"/>
      <w:r w:rsidR="00AE4116" w:rsidRPr="0060011B">
        <w:rPr>
          <w:rFonts w:ascii="Times New Roman" w:hAnsi="Times New Roman" w:cs="Times New Roman"/>
          <w:sz w:val="24"/>
          <w:szCs w:val="24"/>
          <w:shd w:val="clear" w:color="auto" w:fill="FFFFFF"/>
        </w:rPr>
        <w:t xml:space="preserve"> </w:t>
      </w:r>
      <w:proofErr w:type="spellStart"/>
      <w:r w:rsidR="00AE4116" w:rsidRPr="0060011B">
        <w:rPr>
          <w:rFonts w:ascii="Times New Roman" w:hAnsi="Times New Roman" w:cs="Times New Roman"/>
          <w:sz w:val="24"/>
          <w:szCs w:val="24"/>
          <w:shd w:val="clear" w:color="auto" w:fill="FFFFFF"/>
        </w:rPr>
        <w:t>terencana</w:t>
      </w:r>
      <w:proofErr w:type="spellEnd"/>
      <w:r w:rsidR="00AE4116" w:rsidRPr="0060011B">
        <w:rPr>
          <w:rFonts w:ascii="Times New Roman" w:hAnsi="Times New Roman" w:cs="Times New Roman"/>
          <w:sz w:val="24"/>
          <w:szCs w:val="24"/>
          <w:shd w:val="clear" w:color="auto" w:fill="FFFFFF"/>
        </w:rPr>
        <w:t xml:space="preserve"> </w:t>
      </w:r>
      <w:proofErr w:type="spellStart"/>
      <w:r w:rsidR="00AE4116" w:rsidRPr="0060011B">
        <w:rPr>
          <w:rFonts w:ascii="Times New Roman" w:hAnsi="Times New Roman" w:cs="Times New Roman"/>
          <w:sz w:val="24"/>
          <w:szCs w:val="24"/>
          <w:shd w:val="clear" w:color="auto" w:fill="FFFFFF"/>
        </w:rPr>
        <w:t>sebelumnya</w:t>
      </w:r>
      <w:proofErr w:type="spellEnd"/>
      <w:r w:rsidR="00AE4116" w:rsidRPr="0060011B">
        <w:rPr>
          <w:rFonts w:ascii="Times New Roman" w:hAnsi="Times New Roman" w:cs="Times New Roman"/>
          <w:sz w:val="24"/>
          <w:szCs w:val="24"/>
          <w:shd w:val="clear" w:color="auto" w:fill="FFFFFF"/>
        </w:rPr>
        <w:t xml:space="preserve"> </w:t>
      </w:r>
      <w:proofErr w:type="spellStart"/>
      <w:r w:rsidR="00AE4116" w:rsidRPr="0060011B">
        <w:rPr>
          <w:rFonts w:ascii="Times New Roman" w:hAnsi="Times New Roman" w:cs="Times New Roman"/>
          <w:sz w:val="24"/>
          <w:szCs w:val="24"/>
          <w:shd w:val="clear" w:color="auto" w:fill="FFFFFF"/>
        </w:rPr>
        <w:t>berdasarkan</w:t>
      </w:r>
      <w:proofErr w:type="spellEnd"/>
      <w:r w:rsidR="00AE4116" w:rsidRPr="0060011B">
        <w:rPr>
          <w:rFonts w:ascii="Times New Roman" w:hAnsi="Times New Roman" w:cs="Times New Roman"/>
          <w:sz w:val="24"/>
          <w:szCs w:val="24"/>
          <w:shd w:val="clear" w:color="auto" w:fill="FFFFFF"/>
        </w:rPr>
        <w:t xml:space="preserve"> </w:t>
      </w:r>
      <w:proofErr w:type="spellStart"/>
      <w:r w:rsidR="00AE4116" w:rsidRPr="0060011B">
        <w:rPr>
          <w:rFonts w:ascii="Times New Roman" w:hAnsi="Times New Roman" w:cs="Times New Roman"/>
          <w:sz w:val="24"/>
          <w:szCs w:val="24"/>
          <w:shd w:val="clear" w:color="auto" w:fill="FFFFFF"/>
        </w:rPr>
        <w:t>m</w:t>
      </w:r>
      <w:r w:rsidR="00046788" w:rsidRPr="0060011B">
        <w:rPr>
          <w:rFonts w:ascii="Times New Roman" w:hAnsi="Times New Roman" w:cs="Times New Roman"/>
          <w:sz w:val="24"/>
          <w:szCs w:val="24"/>
          <w:shd w:val="clear" w:color="auto" w:fill="FFFFFF"/>
        </w:rPr>
        <w:t>a</w:t>
      </w:r>
      <w:r w:rsidR="00AE4116" w:rsidRPr="0060011B">
        <w:rPr>
          <w:rFonts w:ascii="Times New Roman" w:hAnsi="Times New Roman" w:cs="Times New Roman"/>
          <w:sz w:val="24"/>
          <w:szCs w:val="24"/>
          <w:shd w:val="clear" w:color="auto" w:fill="FFFFFF"/>
        </w:rPr>
        <w:t>salah</w:t>
      </w:r>
      <w:proofErr w:type="spellEnd"/>
      <w:r w:rsidR="00AE4116" w:rsidRPr="0060011B">
        <w:rPr>
          <w:rFonts w:ascii="Times New Roman" w:hAnsi="Times New Roman" w:cs="Times New Roman"/>
          <w:sz w:val="24"/>
          <w:szCs w:val="24"/>
          <w:shd w:val="clear" w:color="auto" w:fill="FFFFFF"/>
        </w:rPr>
        <w:t xml:space="preserve"> yang </w:t>
      </w:r>
      <w:proofErr w:type="spellStart"/>
      <w:r w:rsidR="00AE4116" w:rsidRPr="0060011B">
        <w:rPr>
          <w:rFonts w:ascii="Times New Roman" w:hAnsi="Times New Roman" w:cs="Times New Roman"/>
          <w:sz w:val="24"/>
          <w:szCs w:val="24"/>
          <w:shd w:val="clear" w:color="auto" w:fill="FFFFFF"/>
        </w:rPr>
        <w:t>ditemukan</w:t>
      </w:r>
      <w:proofErr w:type="spellEnd"/>
      <w:r w:rsidR="00AE4116" w:rsidRPr="0060011B">
        <w:rPr>
          <w:rFonts w:ascii="Times New Roman" w:hAnsi="Times New Roman" w:cs="Times New Roman"/>
          <w:sz w:val="24"/>
          <w:szCs w:val="24"/>
          <w:shd w:val="clear" w:color="auto" w:fill="FFFFFF"/>
        </w:rPr>
        <w:t>.</w:t>
      </w:r>
    </w:p>
    <w:p w14:paraId="37108343" w14:textId="77777777" w:rsidR="001D51FD" w:rsidRPr="0060011B" w:rsidRDefault="001D51FD" w:rsidP="00AE4116">
      <w:pPr>
        <w:ind w:firstLine="720"/>
        <w:jc w:val="both"/>
        <w:rPr>
          <w:rFonts w:ascii="Times New Roman" w:hAnsi="Times New Roman" w:cs="Times New Roman"/>
          <w:sz w:val="24"/>
          <w:szCs w:val="24"/>
          <w:shd w:val="clear" w:color="auto" w:fill="FFFFFF"/>
        </w:rPr>
      </w:pP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tindakan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partisipatoris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merupakan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melibatkan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peran-peran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pihak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terkait</w:t>
      </w:r>
      <w:proofErr w:type="spellEnd"/>
      <w:r w:rsidRPr="0060011B">
        <w:rPr>
          <w:rFonts w:ascii="Times New Roman" w:hAnsi="Times New Roman" w:cs="Times New Roman"/>
          <w:sz w:val="24"/>
          <w:szCs w:val="24"/>
        </w:rPr>
        <w:t xml:space="preserve"> (</w:t>
      </w:r>
      <w:r w:rsidRPr="0060011B">
        <w:rPr>
          <w:rFonts w:ascii="Times New Roman" w:hAnsi="Times New Roman" w:cs="Times New Roman"/>
          <w:i/>
          <w:sz w:val="24"/>
          <w:szCs w:val="24"/>
        </w:rPr>
        <w:t>stakeholder</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analisis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masalah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perencanaan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perbaikan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maupun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refleksi</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dilakkukan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secara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rinci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keadaan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terjadi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ini</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bertujuan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memberikan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pendampingan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peningkatan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Lembaga PAUD </w:t>
      </w:r>
      <w:proofErr w:type="spellStart"/>
      <w:r w:rsidRPr="0060011B">
        <w:rPr>
          <w:rFonts w:ascii="Times New Roman" w:hAnsi="Times New Roman" w:cs="Times New Roman"/>
          <w:sz w:val="24"/>
          <w:szCs w:val="24"/>
        </w:rPr>
        <w:t>binaan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prodi</w:t>
      </w:r>
      <w:proofErr w:type="spellEnd"/>
      <w:r w:rsidRPr="0060011B">
        <w:rPr>
          <w:rFonts w:ascii="Times New Roman" w:hAnsi="Times New Roman" w:cs="Times New Roman"/>
          <w:sz w:val="24"/>
          <w:szCs w:val="24"/>
        </w:rPr>
        <w:t xml:space="preserve"> PIAUD, yang </w:t>
      </w:r>
      <w:proofErr w:type="spellStart"/>
      <w:r w:rsidRPr="0060011B">
        <w:rPr>
          <w:rFonts w:ascii="Times New Roman" w:hAnsi="Times New Roman" w:cs="Times New Roman"/>
          <w:sz w:val="24"/>
          <w:szCs w:val="24"/>
        </w:rPr>
        <w:t>merupakan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w:t>
      </w:r>
      <w:r w:rsidR="00AE4116" w:rsidRPr="0060011B">
        <w:rPr>
          <w:rFonts w:ascii="Times New Roman" w:hAnsi="Times New Roman" w:cs="Times New Roman"/>
          <w:sz w:val="24"/>
          <w:szCs w:val="24"/>
        </w:rPr>
        <w:t>nelitian</w:t>
      </w:r>
      <w:proofErr w:type="spellEnd"/>
      <w:r w:rsidR="00AE4116" w:rsidRPr="0060011B">
        <w:rPr>
          <w:rFonts w:ascii="Times New Roman" w:hAnsi="Times New Roman" w:cs="Times New Roman"/>
          <w:sz w:val="24"/>
          <w:szCs w:val="24"/>
        </w:rPr>
        <w:t xml:space="preserve"> </w:t>
      </w:r>
      <w:proofErr w:type="spellStart"/>
      <w:r w:rsidR="00AE4116" w:rsidRPr="0060011B">
        <w:rPr>
          <w:rFonts w:ascii="Times New Roman" w:hAnsi="Times New Roman" w:cs="Times New Roman"/>
          <w:sz w:val="24"/>
          <w:szCs w:val="24"/>
        </w:rPr>
        <w:t>tindakan</w:t>
      </w:r>
      <w:proofErr w:type="spellEnd"/>
      <w:r w:rsidR="00AE4116" w:rsidRPr="0060011B">
        <w:rPr>
          <w:rFonts w:ascii="Times New Roman" w:hAnsi="Times New Roman" w:cs="Times New Roman"/>
          <w:sz w:val="24"/>
          <w:szCs w:val="24"/>
        </w:rPr>
        <w:t xml:space="preserve"> </w:t>
      </w:r>
      <w:proofErr w:type="spellStart"/>
      <w:r w:rsidR="00AE4116" w:rsidRPr="0060011B">
        <w:rPr>
          <w:rFonts w:ascii="Times New Roman" w:hAnsi="Times New Roman" w:cs="Times New Roman"/>
          <w:sz w:val="24"/>
          <w:szCs w:val="24"/>
        </w:rPr>
        <w:t>partisipatori</w:t>
      </w:r>
      <w:proofErr w:type="spellEnd"/>
      <w:r w:rsidRPr="0060011B">
        <w:rPr>
          <w:rFonts w:ascii="Times New Roman" w:hAnsi="Times New Roman" w:cs="Times New Roman"/>
          <w:sz w:val="24"/>
          <w:szCs w:val="24"/>
        </w:rPr>
        <w:t xml:space="preserve"> model </w:t>
      </w:r>
      <w:proofErr w:type="spellStart"/>
      <w:r w:rsidRPr="0060011B">
        <w:rPr>
          <w:rFonts w:ascii="Times New Roman" w:hAnsi="Times New Roman" w:cs="Times New Roman"/>
          <w:sz w:val="24"/>
          <w:szCs w:val="24"/>
        </w:rPr>
        <w:t>Martinsons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dkk</w:t>
      </w:r>
      <w:proofErr w:type="spellEnd"/>
      <w:r w:rsidRPr="0060011B">
        <w:rPr>
          <w:rFonts w:ascii="Times New Roman" w:hAnsi="Times New Roman" w:cs="Times New Roman"/>
          <w:sz w:val="24"/>
          <w:szCs w:val="24"/>
        </w:rPr>
        <w:t xml:space="preserve"> </w:t>
      </w:r>
      <w:r w:rsidR="00723272" w:rsidRPr="0060011B">
        <w:rPr>
          <w:rFonts w:ascii="Times New Roman" w:hAnsi="Times New Roman" w:cs="Times New Roman"/>
          <w:sz w:val="24"/>
          <w:szCs w:val="24"/>
        </w:rPr>
        <w:fldChar w:fldCharType="begin" w:fldLock="1"/>
      </w:r>
      <w:r w:rsidRPr="0060011B">
        <w:rPr>
          <w:rFonts w:ascii="Times New Roman" w:hAnsi="Times New Roman" w:cs="Times New Roman"/>
          <w:sz w:val="24"/>
          <w:szCs w:val="24"/>
        </w:rPr>
        <w:instrText>ADDIN CSL_CITATION {"citationItems":[{"id":"ITEM-1","itemData":{"abstract":"Despite the growing prominence of canonical action research (CAR) in the information systems discipline, a paucity of methodological guidance contin\u0002ues to hamper those conducting and evaluating such studies. This article elicits a set of five principles and associated criteria to help assure both the rigor and the relevance of CAR in information systems. The first principle relates to the devel\u0002opment of an agreement that facilitates collaboration between the action researcher and the client. The second principle is based upon a cyclical process model for action research that consists of five stages: diagnosis, planning, inter\u0002vention, evaluation and reflection. Additional principles highlight the critical roles of theory, change through action, and the specification of learning in terms of impli\u0002cations for both research and practice. The five principles are illustrated through the analysis of one recently published CAR study","author":[{"dropping-particle":"","family":"Robert M. Davison","given":"Maris G. Martinsons &amp; Ned Kock","non-dropping-particle":"","parse-names":false,"suffix":""}],"container-title":"Information Systems Journal","id":"ITEM-1","issued":{"date-parts":[["2004"]]},"page":"65- 68","title":"Principles of canonical action research","type":"article-journal","volume":"14"},"suppress-author":1,"uris":["http://www.mendeley.com/documents/?uuid=9e70d42b-8065-49a8-bd2d-2de727ac89e5"]}],"mendeley":{"formattedCitation":"(2004)","plainTextFormattedCitation":"(2004)","previouslyFormattedCitation":"(2004)"},"properties":{"noteIndex":0},"schema":"https://github.com/citation-style-language/schema/raw/master/csl-citation.json"}</w:instrText>
      </w:r>
      <w:r w:rsidR="00723272" w:rsidRPr="0060011B">
        <w:rPr>
          <w:rFonts w:ascii="Times New Roman" w:hAnsi="Times New Roman" w:cs="Times New Roman"/>
          <w:sz w:val="24"/>
          <w:szCs w:val="24"/>
        </w:rPr>
        <w:fldChar w:fldCharType="separate"/>
      </w:r>
      <w:r w:rsidRPr="0060011B">
        <w:rPr>
          <w:rFonts w:ascii="Times New Roman" w:hAnsi="Times New Roman" w:cs="Times New Roman"/>
          <w:noProof/>
          <w:sz w:val="24"/>
          <w:szCs w:val="24"/>
        </w:rPr>
        <w:t>(2004)</w:t>
      </w:r>
      <w:r w:rsidR="00723272" w:rsidRPr="0060011B">
        <w:rPr>
          <w:rFonts w:ascii="Times New Roman" w:hAnsi="Times New Roman" w:cs="Times New Roman"/>
          <w:sz w:val="24"/>
          <w:szCs w:val="24"/>
        </w:rPr>
        <w:fldChar w:fldCharType="end"/>
      </w:r>
      <w:r w:rsidR="00AE4116" w:rsidRPr="0060011B">
        <w:rPr>
          <w:rFonts w:ascii="Times New Roman" w:hAnsi="Times New Roman" w:cs="Times New Roman"/>
          <w:sz w:val="24"/>
          <w:szCs w:val="24"/>
        </w:rPr>
        <w:t xml:space="preserve"> </w:t>
      </w:r>
      <w:proofErr w:type="spellStart"/>
      <w:r w:rsidR="00AE4116" w:rsidRPr="0060011B">
        <w:rPr>
          <w:rFonts w:ascii="Times New Roman" w:hAnsi="Times New Roman" w:cs="Times New Roman"/>
          <w:sz w:val="24"/>
          <w:szCs w:val="24"/>
        </w:rPr>
        <w:t>dijelaskan</w:t>
      </w:r>
      <w:proofErr w:type="spellEnd"/>
      <w:r w:rsidR="00AE4116" w:rsidRPr="0060011B">
        <w:rPr>
          <w:rFonts w:ascii="Times New Roman" w:hAnsi="Times New Roman" w:cs="Times New Roman"/>
          <w:sz w:val="24"/>
          <w:szCs w:val="24"/>
        </w:rPr>
        <w:t xml:space="preserve"> </w:t>
      </w:r>
      <w:proofErr w:type="spellStart"/>
      <w:r w:rsidR="00AE4116" w:rsidRPr="0060011B">
        <w:rPr>
          <w:rFonts w:ascii="Times New Roman" w:hAnsi="Times New Roman" w:cs="Times New Roman"/>
          <w:sz w:val="24"/>
          <w:szCs w:val="24"/>
        </w:rPr>
        <w:t>sbb</w:t>
      </w:r>
      <w:proofErr w:type="spellEnd"/>
      <w:r w:rsidRPr="0060011B">
        <w:rPr>
          <w:rFonts w:ascii="Times New Roman" w:hAnsi="Times New Roman" w:cs="Times New Roman"/>
          <w:sz w:val="24"/>
          <w:szCs w:val="24"/>
        </w:rPr>
        <w:t xml:space="preserve">: </w:t>
      </w:r>
    </w:p>
    <w:p w14:paraId="0F8882D3" w14:textId="77777777" w:rsidR="001D51FD" w:rsidRPr="0060011B" w:rsidRDefault="004F4D0E" w:rsidP="001D51FD">
      <w:pPr>
        <w:pStyle w:val="ListParagraph"/>
        <w:widowControl/>
        <w:numPr>
          <w:ilvl w:val="4"/>
          <w:numId w:val="4"/>
        </w:numPr>
        <w:autoSpaceDE/>
        <w:autoSpaceDN/>
        <w:ind w:left="284" w:hanging="284"/>
        <w:contextualSpacing/>
        <w:jc w:val="both"/>
        <w:rPr>
          <w:rFonts w:ascii="Times New Roman" w:hAnsi="Times New Roman" w:cs="Times New Roman"/>
          <w:sz w:val="24"/>
          <w:szCs w:val="24"/>
        </w:rPr>
      </w:pPr>
      <w:proofErr w:type="spellStart"/>
      <w:r w:rsidRPr="0060011B">
        <w:rPr>
          <w:rFonts w:ascii="Times New Roman" w:hAnsi="Times New Roman" w:cs="Times New Roman"/>
          <w:sz w:val="24"/>
          <w:szCs w:val="24"/>
        </w:rPr>
        <w:t>Melakukan</w:t>
      </w:r>
      <w:proofErr w:type="spellEnd"/>
      <w:r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Diagnosa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dalam</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hal</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ini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peneliti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mengkaji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lebih</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dulu</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permasalahan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sosial</w:t>
      </w:r>
      <w:proofErr w:type="spellEnd"/>
      <w:r w:rsidR="001D51FD" w:rsidRPr="0060011B">
        <w:rPr>
          <w:rFonts w:ascii="Times New Roman" w:hAnsi="Times New Roman" w:cs="Times New Roman"/>
          <w:sz w:val="24"/>
          <w:szCs w:val="24"/>
        </w:rPr>
        <w:t xml:space="preserve"> yang </w:t>
      </w:r>
      <w:proofErr w:type="spellStart"/>
      <w:r w:rsidR="001D51FD" w:rsidRPr="0060011B">
        <w:rPr>
          <w:rFonts w:ascii="Times New Roman" w:hAnsi="Times New Roman" w:cs="Times New Roman"/>
          <w:sz w:val="24"/>
          <w:szCs w:val="24"/>
        </w:rPr>
        <w:t>dihadapi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dari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sebuah</w:t>
      </w:r>
      <w:proofErr w:type="spellEnd"/>
      <w:r w:rsidR="001D51FD" w:rsidRPr="0060011B">
        <w:rPr>
          <w:rFonts w:ascii="Times New Roman" w:hAnsi="Times New Roman" w:cs="Times New Roman"/>
          <w:sz w:val="24"/>
          <w:szCs w:val="24"/>
        </w:rPr>
        <w:t xml:space="preserve"> Lembaga, dan </w:t>
      </w:r>
      <w:proofErr w:type="spellStart"/>
      <w:r w:rsidR="001D51FD" w:rsidRPr="0060011B">
        <w:rPr>
          <w:rFonts w:ascii="Times New Roman" w:hAnsi="Times New Roman" w:cs="Times New Roman"/>
          <w:sz w:val="24"/>
          <w:szCs w:val="24"/>
        </w:rPr>
        <w:t>dapat</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mengkomunikasikan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serta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menganalisis</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secara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mendalam</w:t>
      </w:r>
      <w:proofErr w:type="spellEnd"/>
      <w:r w:rsidR="001D51FD" w:rsidRPr="0060011B">
        <w:rPr>
          <w:rFonts w:ascii="Times New Roman" w:hAnsi="Times New Roman" w:cs="Times New Roman"/>
          <w:sz w:val="24"/>
          <w:szCs w:val="24"/>
        </w:rPr>
        <w:t xml:space="preserve"> Bersama </w:t>
      </w:r>
      <w:proofErr w:type="spellStart"/>
      <w:r w:rsidR="001D51FD" w:rsidRPr="0060011B">
        <w:rPr>
          <w:rFonts w:ascii="Times New Roman" w:hAnsi="Times New Roman" w:cs="Times New Roman"/>
          <w:sz w:val="24"/>
          <w:szCs w:val="24"/>
        </w:rPr>
        <w:t>pihak-pihak</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terkait</w:t>
      </w:r>
      <w:proofErr w:type="spellEnd"/>
      <w:r w:rsidR="001D51FD" w:rsidRPr="0060011B">
        <w:rPr>
          <w:rFonts w:ascii="Times New Roman" w:hAnsi="Times New Roman" w:cs="Times New Roman"/>
          <w:sz w:val="24"/>
          <w:szCs w:val="24"/>
        </w:rPr>
        <w:t>.</w:t>
      </w:r>
    </w:p>
    <w:p w14:paraId="030F9832" w14:textId="77777777" w:rsidR="001D51FD" w:rsidRPr="0060011B" w:rsidRDefault="001D51FD" w:rsidP="001D51FD">
      <w:pPr>
        <w:pStyle w:val="ListParagraph"/>
        <w:widowControl/>
        <w:numPr>
          <w:ilvl w:val="4"/>
          <w:numId w:val="4"/>
        </w:numPr>
        <w:autoSpaceDE/>
        <w:autoSpaceDN/>
        <w:ind w:left="284" w:hanging="284"/>
        <w:contextualSpacing/>
        <w:jc w:val="both"/>
        <w:rPr>
          <w:rFonts w:ascii="Times New Roman" w:hAnsi="Times New Roman" w:cs="Times New Roman"/>
          <w:sz w:val="24"/>
          <w:szCs w:val="24"/>
        </w:rPr>
      </w:pPr>
      <w:proofErr w:type="spellStart"/>
      <w:r w:rsidRPr="0060011B">
        <w:rPr>
          <w:rFonts w:ascii="Times New Roman" w:hAnsi="Times New Roman" w:cs="Times New Roman"/>
          <w:sz w:val="24"/>
          <w:szCs w:val="24"/>
        </w:rPr>
        <w:t>Me</w:t>
      </w:r>
      <w:r w:rsidR="00AE4116" w:rsidRPr="0060011B">
        <w:rPr>
          <w:rFonts w:ascii="Times New Roman" w:hAnsi="Times New Roman" w:cs="Times New Roman"/>
          <w:sz w:val="24"/>
          <w:szCs w:val="24"/>
        </w:rPr>
        <w:t>rancang</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Rencana</w:t>
      </w:r>
      <w:proofErr w:type="spellEnd"/>
      <w:r w:rsidRPr="0060011B">
        <w:rPr>
          <w:rFonts w:ascii="Times New Roman" w:hAnsi="Times New Roman" w:cs="Times New Roman"/>
          <w:sz w:val="24"/>
          <w:szCs w:val="24"/>
        </w:rPr>
        <w:t xml:space="preserve"> Tindaka</w:t>
      </w:r>
      <w:r w:rsidR="004F4D0E" w:rsidRPr="0060011B">
        <w:rPr>
          <w:rFonts w:ascii="Times New Roman" w:hAnsi="Times New Roman" w:cs="Times New Roman"/>
          <w:sz w:val="24"/>
          <w:szCs w:val="24"/>
        </w:rPr>
        <w:t>n,</w:t>
      </w:r>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tahap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ini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w:t>
      </w:r>
      <w:r w:rsidR="00AE4116" w:rsidRPr="0060011B">
        <w:rPr>
          <w:rFonts w:ascii="Times New Roman" w:hAnsi="Times New Roman" w:cs="Times New Roman"/>
          <w:sz w:val="24"/>
          <w:szCs w:val="24"/>
        </w:rPr>
        <w:t>eliti</w:t>
      </w:r>
      <w:proofErr w:type="spellEnd"/>
      <w:r w:rsidR="00AE4116" w:rsidRPr="0060011B">
        <w:rPr>
          <w:rFonts w:ascii="Times New Roman" w:hAnsi="Times New Roman" w:cs="Times New Roman"/>
          <w:sz w:val="24"/>
          <w:szCs w:val="24"/>
        </w:rPr>
        <w:t xml:space="preserve"> </w:t>
      </w:r>
      <w:proofErr w:type="spellStart"/>
      <w:r w:rsidR="00AE4116" w:rsidRPr="0060011B">
        <w:rPr>
          <w:rFonts w:ascii="Times New Roman" w:hAnsi="Times New Roman" w:cs="Times New Roman"/>
          <w:sz w:val="24"/>
          <w:szCs w:val="24"/>
        </w:rPr>
        <w:t>mempelajari</w:t>
      </w:r>
      <w:proofErr w:type="spellEnd"/>
      <w:r w:rsidR="00AE4116" w:rsidRPr="0060011B">
        <w:rPr>
          <w:rFonts w:ascii="Times New Roman" w:hAnsi="Times New Roman" w:cs="Times New Roman"/>
          <w:sz w:val="24"/>
          <w:szCs w:val="24"/>
        </w:rPr>
        <w:t xml:space="preserve"> </w:t>
      </w:r>
      <w:proofErr w:type="spellStart"/>
      <w:r w:rsidR="00AE4116" w:rsidRPr="0060011B">
        <w:rPr>
          <w:rFonts w:ascii="Times New Roman" w:hAnsi="Times New Roman" w:cs="Times New Roman"/>
          <w:sz w:val="24"/>
          <w:szCs w:val="24"/>
        </w:rPr>
        <w:t>pokok</w:t>
      </w:r>
      <w:proofErr w:type="spellEnd"/>
      <w:r w:rsidR="00AE4116" w:rsidRPr="0060011B">
        <w:rPr>
          <w:rFonts w:ascii="Times New Roman" w:hAnsi="Times New Roman" w:cs="Times New Roman"/>
          <w:sz w:val="24"/>
          <w:szCs w:val="24"/>
        </w:rPr>
        <w:t xml:space="preserve"> </w:t>
      </w:r>
      <w:proofErr w:type="spellStart"/>
      <w:r w:rsidR="00AE4116" w:rsidRPr="0060011B">
        <w:rPr>
          <w:rFonts w:ascii="Times New Roman" w:hAnsi="Times New Roman" w:cs="Times New Roman"/>
          <w:sz w:val="24"/>
          <w:szCs w:val="24"/>
        </w:rPr>
        <w:t>masalah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kemud</w:t>
      </w:r>
      <w:r w:rsidR="00AE4116" w:rsidRPr="0060011B">
        <w:rPr>
          <w:rFonts w:ascii="Times New Roman" w:hAnsi="Times New Roman" w:cs="Times New Roman"/>
          <w:sz w:val="24"/>
          <w:szCs w:val="24"/>
        </w:rPr>
        <w:t>ian</w:t>
      </w:r>
      <w:proofErr w:type="spellEnd"/>
      <w:r w:rsidR="00AE4116" w:rsidRPr="0060011B">
        <w:rPr>
          <w:rFonts w:ascii="Times New Roman" w:hAnsi="Times New Roman" w:cs="Times New Roman"/>
          <w:sz w:val="24"/>
          <w:szCs w:val="24"/>
        </w:rPr>
        <w:t xml:space="preserve"> </w:t>
      </w:r>
      <w:proofErr w:type="spellStart"/>
      <w:r w:rsidR="00AE4116" w:rsidRPr="0060011B">
        <w:rPr>
          <w:rFonts w:ascii="Times New Roman" w:hAnsi="Times New Roman" w:cs="Times New Roman"/>
          <w:sz w:val="24"/>
          <w:szCs w:val="24"/>
        </w:rPr>
        <w:t>dilanjutkan</w:t>
      </w:r>
      <w:proofErr w:type="spellEnd"/>
      <w:r w:rsidR="00AE4116"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menyusun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renc</w:t>
      </w:r>
      <w:r w:rsidR="00AE4116" w:rsidRPr="0060011B">
        <w:rPr>
          <w:rFonts w:ascii="Times New Roman" w:hAnsi="Times New Roman" w:cs="Times New Roman"/>
          <w:sz w:val="24"/>
          <w:szCs w:val="24"/>
        </w:rPr>
        <w:t>ana</w:t>
      </w:r>
      <w:proofErr w:type="spellEnd"/>
      <w:r w:rsidR="00AE4116" w:rsidRPr="0060011B">
        <w:rPr>
          <w:rFonts w:ascii="Times New Roman" w:hAnsi="Times New Roman" w:cs="Times New Roman"/>
          <w:sz w:val="24"/>
          <w:szCs w:val="24"/>
        </w:rPr>
        <w:t xml:space="preserve"> </w:t>
      </w:r>
      <w:proofErr w:type="spellStart"/>
      <w:r w:rsidR="00AE4116" w:rsidRPr="0060011B">
        <w:rPr>
          <w:rFonts w:ascii="Times New Roman" w:hAnsi="Times New Roman" w:cs="Times New Roman"/>
          <w:sz w:val="24"/>
          <w:szCs w:val="24"/>
        </w:rPr>
        <w:t>tindakan</w:t>
      </w:r>
      <w:proofErr w:type="spellEnd"/>
      <w:r w:rsidR="00AE4116" w:rsidRPr="0060011B">
        <w:rPr>
          <w:rFonts w:ascii="Times New Roman" w:hAnsi="Times New Roman" w:cs="Times New Roman"/>
          <w:sz w:val="24"/>
          <w:szCs w:val="24"/>
        </w:rPr>
        <w:t xml:space="preserve"> yang </w:t>
      </w:r>
      <w:proofErr w:type="spellStart"/>
      <w:r w:rsidR="00AE4116" w:rsidRPr="0060011B">
        <w:rPr>
          <w:rFonts w:ascii="Times New Roman" w:hAnsi="Times New Roman" w:cs="Times New Roman"/>
          <w:sz w:val="24"/>
          <w:szCs w:val="24"/>
        </w:rPr>
        <w:t>tepat</w:t>
      </w:r>
      <w:proofErr w:type="spellEnd"/>
      <w:r w:rsidR="00AE4116" w:rsidRPr="0060011B">
        <w:rPr>
          <w:rFonts w:ascii="Times New Roman" w:hAnsi="Times New Roman" w:cs="Times New Roman"/>
          <w:sz w:val="24"/>
          <w:szCs w:val="24"/>
        </w:rPr>
        <w:t xml:space="preserve"> </w:t>
      </w:r>
      <w:proofErr w:type="spellStart"/>
      <w:r w:rsidR="00AE4116" w:rsidRPr="0060011B">
        <w:rPr>
          <w:rFonts w:ascii="Times New Roman" w:hAnsi="Times New Roman" w:cs="Times New Roman"/>
          <w:sz w:val="24"/>
          <w:szCs w:val="24"/>
        </w:rPr>
        <w:t>sebagai</w:t>
      </w:r>
      <w:proofErr w:type="spellEnd"/>
      <w:r w:rsidR="00AE4116" w:rsidRPr="0060011B">
        <w:rPr>
          <w:rFonts w:ascii="Times New Roman" w:hAnsi="Times New Roman" w:cs="Times New Roman"/>
          <w:sz w:val="24"/>
          <w:szCs w:val="24"/>
        </w:rPr>
        <w:t xml:space="preserve"> </w:t>
      </w:r>
      <w:proofErr w:type="spellStart"/>
      <w:r w:rsidR="00AE4116" w:rsidRPr="0060011B">
        <w:rPr>
          <w:rFonts w:ascii="Times New Roman" w:hAnsi="Times New Roman" w:cs="Times New Roman"/>
          <w:sz w:val="24"/>
          <w:szCs w:val="24"/>
        </w:rPr>
        <w:t>bentuk</w:t>
      </w:r>
      <w:proofErr w:type="spellEnd"/>
      <w:r w:rsidR="00AE4116" w:rsidRPr="0060011B">
        <w:rPr>
          <w:rFonts w:ascii="Times New Roman" w:hAnsi="Times New Roman" w:cs="Times New Roman"/>
          <w:sz w:val="24"/>
          <w:szCs w:val="24"/>
        </w:rPr>
        <w:t xml:space="preserve"> </w:t>
      </w:r>
      <w:proofErr w:type="spellStart"/>
      <w:r w:rsidR="00AE4116" w:rsidRPr="0060011B">
        <w:rPr>
          <w:rFonts w:ascii="Times New Roman" w:hAnsi="Times New Roman" w:cs="Times New Roman"/>
          <w:sz w:val="24"/>
          <w:szCs w:val="24"/>
        </w:rPr>
        <w:t>tindakan</w:t>
      </w:r>
      <w:proofErr w:type="spellEnd"/>
      <w:r w:rsidR="00AE4116" w:rsidRPr="0060011B">
        <w:rPr>
          <w:rFonts w:ascii="Times New Roman" w:hAnsi="Times New Roman" w:cs="Times New Roman"/>
          <w:sz w:val="24"/>
          <w:szCs w:val="24"/>
        </w:rPr>
        <w:t xml:space="preserve"> </w:t>
      </w:r>
      <w:proofErr w:type="spellStart"/>
      <w:r w:rsidR="00AE4116" w:rsidRPr="0060011B">
        <w:rPr>
          <w:rFonts w:ascii="Times New Roman" w:hAnsi="Times New Roman" w:cs="Times New Roman"/>
          <w:sz w:val="24"/>
          <w:szCs w:val="24"/>
        </w:rPr>
        <w:t>terhadap</w:t>
      </w:r>
      <w:proofErr w:type="spellEnd"/>
      <w:r w:rsidR="00AE4116" w:rsidRPr="0060011B">
        <w:rPr>
          <w:rFonts w:ascii="Times New Roman" w:hAnsi="Times New Roman" w:cs="Times New Roman"/>
          <w:sz w:val="24"/>
          <w:szCs w:val="24"/>
        </w:rPr>
        <w:t xml:space="preserve"> </w:t>
      </w:r>
      <w:proofErr w:type="spellStart"/>
      <w:r w:rsidR="00AE4116" w:rsidRPr="0060011B">
        <w:rPr>
          <w:rFonts w:ascii="Times New Roman" w:hAnsi="Times New Roman" w:cs="Times New Roman"/>
          <w:sz w:val="24"/>
          <w:szCs w:val="24"/>
        </w:rPr>
        <w:t>masalah</w:t>
      </w:r>
      <w:proofErr w:type="spellEnd"/>
      <w:r w:rsidR="00AE4116" w:rsidRPr="0060011B">
        <w:rPr>
          <w:rFonts w:ascii="Times New Roman" w:hAnsi="Times New Roman" w:cs="Times New Roman"/>
          <w:sz w:val="24"/>
          <w:szCs w:val="24"/>
        </w:rPr>
        <w:t xml:space="preserve"> yang </w:t>
      </w:r>
      <w:proofErr w:type="spellStart"/>
      <w:r w:rsidR="00AE4116" w:rsidRPr="0060011B">
        <w:rPr>
          <w:rFonts w:ascii="Times New Roman" w:hAnsi="Times New Roman" w:cs="Times New Roman"/>
          <w:sz w:val="24"/>
          <w:szCs w:val="24"/>
        </w:rPr>
        <w:t>ditemukan</w:t>
      </w:r>
      <w:proofErr w:type="spellEnd"/>
      <w:r w:rsidRPr="0060011B">
        <w:rPr>
          <w:rFonts w:ascii="Times New Roman" w:hAnsi="Times New Roman" w:cs="Times New Roman"/>
          <w:sz w:val="24"/>
          <w:szCs w:val="24"/>
        </w:rPr>
        <w:t xml:space="preserve">. Setelah </w:t>
      </w:r>
      <w:proofErr w:type="spellStart"/>
      <w:r w:rsidRPr="0060011B">
        <w:rPr>
          <w:rFonts w:ascii="Times New Roman" w:hAnsi="Times New Roman" w:cs="Times New Roman"/>
          <w:sz w:val="24"/>
          <w:szCs w:val="24"/>
        </w:rPr>
        <w:t>masalah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ditemukan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hal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ini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pelaksanaan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Lembaga. </w:t>
      </w:r>
      <w:proofErr w:type="spellStart"/>
      <w:r w:rsidRPr="0060011B">
        <w:rPr>
          <w:rFonts w:ascii="Times New Roman" w:hAnsi="Times New Roman" w:cs="Times New Roman"/>
          <w:sz w:val="24"/>
          <w:szCs w:val="24"/>
        </w:rPr>
        <w:t>Kemudian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w:t>
      </w:r>
      <w:proofErr w:type="spellEnd"/>
      <w:r w:rsidRPr="0060011B">
        <w:rPr>
          <w:rFonts w:ascii="Times New Roman" w:hAnsi="Times New Roman" w:cs="Times New Roman"/>
          <w:sz w:val="24"/>
          <w:szCs w:val="24"/>
        </w:rPr>
        <w:t xml:space="preserve"> dan </w:t>
      </w:r>
      <w:r w:rsidRPr="0060011B">
        <w:rPr>
          <w:rFonts w:ascii="Times New Roman" w:hAnsi="Times New Roman" w:cs="Times New Roman"/>
          <w:i/>
          <w:sz w:val="24"/>
          <w:szCs w:val="24"/>
        </w:rPr>
        <w:t xml:space="preserve">stakeholder </w:t>
      </w:r>
      <w:proofErr w:type="spellStart"/>
      <w:r w:rsidRPr="0060011B">
        <w:rPr>
          <w:rFonts w:ascii="Times New Roman" w:hAnsi="Times New Roman" w:cs="Times New Roman"/>
          <w:sz w:val="24"/>
          <w:szCs w:val="24"/>
        </w:rPr>
        <w:t>menyusun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sebuah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perencanaan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tindakan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dapat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dilaksanakan</w:t>
      </w:r>
      <w:proofErr w:type="spellEnd"/>
      <w:r w:rsidRPr="0060011B">
        <w:rPr>
          <w:rFonts w:ascii="Times New Roman" w:hAnsi="Times New Roman" w:cs="Times New Roman"/>
          <w:sz w:val="24"/>
          <w:szCs w:val="24"/>
        </w:rPr>
        <w:t xml:space="preserve"> demi </w:t>
      </w:r>
      <w:proofErr w:type="spellStart"/>
      <w:r w:rsidRPr="0060011B">
        <w:rPr>
          <w:rFonts w:ascii="Times New Roman" w:hAnsi="Times New Roman" w:cs="Times New Roman"/>
          <w:sz w:val="24"/>
          <w:szCs w:val="24"/>
        </w:rPr>
        <w:t>memperbaiki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permasalahan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terjadi</w:t>
      </w:r>
      <w:proofErr w:type="spellEnd"/>
      <w:r w:rsidRPr="0060011B">
        <w:rPr>
          <w:rFonts w:ascii="Times New Roman" w:hAnsi="Times New Roman" w:cs="Times New Roman"/>
          <w:sz w:val="24"/>
          <w:szCs w:val="24"/>
        </w:rPr>
        <w:t>.</w:t>
      </w:r>
    </w:p>
    <w:p w14:paraId="084E6AD8" w14:textId="77777777" w:rsidR="001D51FD" w:rsidRPr="0060011B" w:rsidRDefault="001D51FD" w:rsidP="001D51FD">
      <w:pPr>
        <w:pStyle w:val="ListParagraph"/>
        <w:widowControl/>
        <w:numPr>
          <w:ilvl w:val="4"/>
          <w:numId w:val="4"/>
        </w:numPr>
        <w:autoSpaceDE/>
        <w:autoSpaceDN/>
        <w:ind w:left="284" w:hanging="284"/>
        <w:contextualSpacing/>
        <w:jc w:val="both"/>
        <w:rPr>
          <w:rFonts w:ascii="Times New Roman" w:hAnsi="Times New Roman" w:cs="Times New Roman"/>
          <w:sz w:val="24"/>
          <w:szCs w:val="24"/>
        </w:rPr>
      </w:pPr>
      <w:proofErr w:type="spellStart"/>
      <w:r w:rsidRPr="0060011B">
        <w:rPr>
          <w:rFonts w:ascii="Times New Roman" w:hAnsi="Times New Roman" w:cs="Times New Roman"/>
          <w:sz w:val="24"/>
          <w:szCs w:val="24"/>
        </w:rPr>
        <w:t>Melak</w:t>
      </w:r>
      <w:r w:rsidR="004F4D0E" w:rsidRPr="0060011B">
        <w:rPr>
          <w:rFonts w:ascii="Times New Roman" w:hAnsi="Times New Roman" w:cs="Times New Roman"/>
          <w:sz w:val="24"/>
          <w:szCs w:val="24"/>
        </w:rPr>
        <w:t>sanakan</w:t>
      </w:r>
      <w:proofErr w:type="spellEnd"/>
      <w:r w:rsidRPr="0060011B">
        <w:rPr>
          <w:rFonts w:ascii="Times New Roman" w:hAnsi="Times New Roman" w:cs="Times New Roman"/>
          <w:sz w:val="24"/>
          <w:szCs w:val="24"/>
        </w:rPr>
        <w:t xml:space="preserve"> </w:t>
      </w:r>
      <w:proofErr w:type="gramStart"/>
      <w:r w:rsidRPr="0060011B">
        <w:rPr>
          <w:rFonts w:ascii="Times New Roman" w:hAnsi="Times New Roman" w:cs="Times New Roman"/>
          <w:sz w:val="24"/>
          <w:szCs w:val="24"/>
        </w:rPr>
        <w:t>Tindakan</w:t>
      </w:r>
      <w:r w:rsidR="004F4D0E" w:rsidRPr="0060011B">
        <w:rPr>
          <w:rFonts w:ascii="Times New Roman" w:hAnsi="Times New Roman" w:cs="Times New Roman"/>
          <w:sz w:val="24"/>
          <w:szCs w:val="24"/>
        </w:rPr>
        <w:t xml:space="preserve">, </w:t>
      </w:r>
      <w:r w:rsidRPr="0060011B">
        <w:rPr>
          <w:rFonts w:ascii="Times New Roman" w:hAnsi="Times New Roman" w:cs="Times New Roman"/>
          <w:sz w:val="24"/>
          <w:szCs w:val="24"/>
        </w:rPr>
        <w:t xml:space="preserve"> </w:t>
      </w:r>
      <w:r w:rsidR="00E02776" w:rsidRPr="0060011B">
        <w:rPr>
          <w:rFonts w:ascii="Times New Roman" w:hAnsi="Times New Roman" w:cs="Times New Roman"/>
          <w:sz w:val="24"/>
          <w:szCs w:val="24"/>
        </w:rPr>
        <w:t>Pada</w:t>
      </w:r>
      <w:proofErr w:type="gramEnd"/>
      <w:r w:rsidR="00E02776" w:rsidRPr="0060011B">
        <w:rPr>
          <w:rFonts w:ascii="Times New Roman" w:hAnsi="Times New Roman" w:cs="Times New Roman"/>
          <w:sz w:val="24"/>
          <w:szCs w:val="24"/>
        </w:rPr>
        <w:t xml:space="preserve"> </w:t>
      </w:r>
      <w:proofErr w:type="spellStart"/>
      <w:r w:rsidR="00E02776" w:rsidRPr="0060011B">
        <w:rPr>
          <w:rFonts w:ascii="Times New Roman" w:hAnsi="Times New Roman" w:cs="Times New Roman"/>
          <w:sz w:val="24"/>
          <w:szCs w:val="24"/>
        </w:rPr>
        <w:t>langkah</w:t>
      </w:r>
      <w:proofErr w:type="spellEnd"/>
      <w:r w:rsidR="004F4D0E" w:rsidRPr="0060011B">
        <w:rPr>
          <w:rFonts w:ascii="Times New Roman" w:hAnsi="Times New Roman" w:cs="Times New Roman"/>
          <w:sz w:val="24"/>
          <w:szCs w:val="24"/>
        </w:rPr>
        <w:t xml:space="preserve"> </w:t>
      </w:r>
      <w:proofErr w:type="spellStart"/>
      <w:r w:rsidR="004F4D0E" w:rsidRPr="0060011B">
        <w:rPr>
          <w:rFonts w:ascii="Times New Roman" w:hAnsi="Times New Roman" w:cs="Times New Roman"/>
          <w:sz w:val="24"/>
          <w:szCs w:val="24"/>
        </w:rPr>
        <w:t>ini</w:t>
      </w:r>
      <w:proofErr w:type="spellEnd"/>
      <w:r w:rsidR="00E02776" w:rsidRPr="0060011B">
        <w:rPr>
          <w:rFonts w:ascii="Times New Roman" w:hAnsi="Times New Roman" w:cs="Times New Roman"/>
          <w:sz w:val="24"/>
          <w:szCs w:val="24"/>
        </w:rPr>
        <w:t xml:space="preserve"> </w:t>
      </w:r>
      <w:proofErr w:type="spellStart"/>
      <w:r w:rsidR="00E02776" w:rsidRPr="0060011B">
        <w:rPr>
          <w:rFonts w:ascii="Times New Roman" w:hAnsi="Times New Roman" w:cs="Times New Roman"/>
          <w:sz w:val="24"/>
          <w:szCs w:val="24"/>
        </w:rPr>
        <w:t>Peneliti</w:t>
      </w:r>
      <w:proofErr w:type="spellEnd"/>
      <w:r w:rsidR="00E02776" w:rsidRPr="0060011B">
        <w:rPr>
          <w:rFonts w:ascii="Times New Roman" w:hAnsi="Times New Roman" w:cs="Times New Roman"/>
          <w:sz w:val="24"/>
          <w:szCs w:val="24"/>
        </w:rPr>
        <w:t xml:space="preserve">, </w:t>
      </w:r>
      <w:r w:rsidRPr="0060011B">
        <w:rPr>
          <w:rFonts w:ascii="Times New Roman" w:hAnsi="Times New Roman" w:cs="Times New Roman"/>
          <w:sz w:val="24"/>
          <w:szCs w:val="24"/>
        </w:rPr>
        <w:t xml:space="preserve">guru </w:t>
      </w:r>
      <w:proofErr w:type="spellStart"/>
      <w:r w:rsidRPr="0060011B">
        <w:rPr>
          <w:rFonts w:ascii="Times New Roman" w:hAnsi="Times New Roman" w:cs="Times New Roman"/>
          <w:sz w:val="24"/>
          <w:szCs w:val="24"/>
        </w:rPr>
        <w:t>atau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kepala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sekolah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sebagai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responden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bersamasama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mengimplementasikan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rencana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tindakan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harapan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dapat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menemukan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adanya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perbaikan-perbaikan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masalah</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terjadi</w:t>
      </w:r>
      <w:proofErr w:type="spellEnd"/>
      <w:r w:rsidRPr="0060011B">
        <w:rPr>
          <w:rFonts w:ascii="Times New Roman" w:hAnsi="Times New Roman" w:cs="Times New Roman"/>
          <w:sz w:val="24"/>
          <w:szCs w:val="24"/>
        </w:rPr>
        <w:t>.</w:t>
      </w:r>
    </w:p>
    <w:p w14:paraId="4365882F" w14:textId="77777777" w:rsidR="001D51FD" w:rsidRPr="0060011B" w:rsidRDefault="004F4D0E" w:rsidP="001D51FD">
      <w:pPr>
        <w:pStyle w:val="ListParagraph"/>
        <w:widowControl/>
        <w:numPr>
          <w:ilvl w:val="4"/>
          <w:numId w:val="4"/>
        </w:numPr>
        <w:autoSpaceDE/>
        <w:autoSpaceDN/>
        <w:ind w:left="284" w:hanging="284"/>
        <w:contextualSpacing/>
        <w:jc w:val="both"/>
        <w:rPr>
          <w:rFonts w:ascii="Times New Roman" w:hAnsi="Times New Roman" w:cs="Times New Roman"/>
          <w:sz w:val="24"/>
          <w:szCs w:val="24"/>
        </w:rPr>
      </w:pPr>
      <w:proofErr w:type="spellStart"/>
      <w:r w:rsidRPr="0060011B">
        <w:rPr>
          <w:rFonts w:ascii="Times New Roman" w:hAnsi="Times New Roman" w:cs="Times New Roman"/>
          <w:sz w:val="24"/>
          <w:szCs w:val="24"/>
        </w:rPr>
        <w:t>Melakukan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Evaluasi</w:t>
      </w:r>
      <w:proofErr w:type="spellEnd"/>
      <w:r w:rsidRPr="0060011B">
        <w:rPr>
          <w:rFonts w:ascii="Times New Roman" w:hAnsi="Times New Roman" w:cs="Times New Roman"/>
          <w:sz w:val="24"/>
          <w:szCs w:val="24"/>
        </w:rPr>
        <w:t>,</w:t>
      </w:r>
      <w:r w:rsidR="001D51FD" w:rsidRPr="0060011B">
        <w:rPr>
          <w:rFonts w:ascii="Times New Roman" w:hAnsi="Times New Roman" w:cs="Times New Roman"/>
          <w:sz w:val="24"/>
          <w:szCs w:val="24"/>
        </w:rPr>
        <w:t xml:space="preserve"> Setelah </w:t>
      </w:r>
      <w:proofErr w:type="spellStart"/>
      <w:r w:rsidR="001D51FD" w:rsidRPr="0060011B">
        <w:rPr>
          <w:rFonts w:ascii="Times New Roman" w:hAnsi="Times New Roman" w:cs="Times New Roman"/>
          <w:sz w:val="24"/>
          <w:szCs w:val="24"/>
        </w:rPr>
        <w:t>tahap</w:t>
      </w:r>
      <w:proofErr w:type="spellEnd"/>
      <w:r w:rsidR="001D51FD"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pelaksanaan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tindakan</w:t>
      </w:r>
      <w:proofErr w:type="spellEnd"/>
      <w:r w:rsidR="001D51FD"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tentu</w:t>
      </w:r>
      <w:proofErr w:type="spellEnd"/>
      <w:r w:rsidR="001D51FD"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selanjutnya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melakukan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evaluasi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terhadap</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implementasi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dalam</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pelaksanaan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pendampingan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peningkatan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mutu</w:t>
      </w:r>
      <w:proofErr w:type="spellEnd"/>
      <w:r w:rsidR="001D51FD" w:rsidRPr="0060011B">
        <w:rPr>
          <w:rFonts w:ascii="Times New Roman" w:hAnsi="Times New Roman" w:cs="Times New Roman"/>
          <w:sz w:val="24"/>
          <w:szCs w:val="24"/>
        </w:rPr>
        <w:t xml:space="preserve"> Lembaga </w:t>
      </w:r>
      <w:proofErr w:type="spellStart"/>
      <w:r w:rsidR="001D51FD" w:rsidRPr="0060011B">
        <w:rPr>
          <w:rFonts w:ascii="Times New Roman" w:hAnsi="Times New Roman" w:cs="Times New Roman"/>
          <w:sz w:val="24"/>
          <w:szCs w:val="24"/>
        </w:rPr>
        <w:t>paud</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binaan</w:t>
      </w:r>
      <w:proofErr w:type="spellEnd"/>
      <w:r w:rsidR="001D51FD" w:rsidRPr="0060011B">
        <w:rPr>
          <w:rFonts w:ascii="Times New Roman" w:hAnsi="Times New Roman" w:cs="Times New Roman"/>
          <w:sz w:val="24"/>
          <w:szCs w:val="24"/>
        </w:rPr>
        <w:t xml:space="preserve"> Prodi PIAUD.  </w:t>
      </w:r>
      <w:proofErr w:type="spellStart"/>
      <w:r w:rsidR="001D51FD" w:rsidRPr="0060011B">
        <w:rPr>
          <w:rFonts w:ascii="Times New Roman" w:hAnsi="Times New Roman" w:cs="Times New Roman"/>
          <w:sz w:val="24"/>
          <w:szCs w:val="24"/>
        </w:rPr>
        <w:t>Tahap</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ini</w:t>
      </w:r>
      <w:proofErr w:type="spellEnd"/>
      <w:r w:rsidR="001D51FD" w:rsidRPr="0060011B">
        <w:rPr>
          <w:rFonts w:ascii="Times New Roman" w:hAnsi="Times New Roman" w:cs="Times New Roman"/>
          <w:sz w:val="24"/>
          <w:szCs w:val="24"/>
        </w:rPr>
        <w:t xml:space="preserve"> para guru </w:t>
      </w:r>
      <w:proofErr w:type="spellStart"/>
      <w:r w:rsidR="001D51FD" w:rsidRPr="0060011B">
        <w:rPr>
          <w:rFonts w:ascii="Times New Roman" w:hAnsi="Times New Roman" w:cs="Times New Roman"/>
          <w:sz w:val="24"/>
          <w:szCs w:val="24"/>
        </w:rPr>
        <w:t>diminta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untuk</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mampu</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menganalisis</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dokumen-dokumen</w:t>
      </w:r>
      <w:proofErr w:type="spellEnd"/>
      <w:r w:rsidR="001D51FD" w:rsidRPr="0060011B">
        <w:rPr>
          <w:rFonts w:ascii="Times New Roman" w:hAnsi="Times New Roman" w:cs="Times New Roman"/>
          <w:sz w:val="24"/>
          <w:szCs w:val="24"/>
        </w:rPr>
        <w:t xml:space="preserve"> yang </w:t>
      </w:r>
      <w:proofErr w:type="spellStart"/>
      <w:r w:rsidR="001D51FD" w:rsidRPr="0060011B">
        <w:rPr>
          <w:rFonts w:ascii="Times New Roman" w:hAnsi="Times New Roman" w:cs="Times New Roman"/>
          <w:sz w:val="24"/>
          <w:szCs w:val="24"/>
        </w:rPr>
        <w:t>telah</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sebelumnya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mereka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terapkan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dalam</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pelaksanaan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kegiatan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kemudian</w:t>
      </w:r>
      <w:proofErr w:type="spellEnd"/>
      <w:r w:rsidR="001D51FD" w:rsidRPr="0060011B">
        <w:rPr>
          <w:rFonts w:ascii="Times New Roman" w:hAnsi="Times New Roman" w:cs="Times New Roman"/>
          <w:sz w:val="24"/>
          <w:szCs w:val="24"/>
        </w:rPr>
        <w:t xml:space="preserve"> guru-guru </w:t>
      </w:r>
      <w:proofErr w:type="spellStart"/>
      <w:r w:rsidR="001D51FD" w:rsidRPr="0060011B">
        <w:rPr>
          <w:rFonts w:ascii="Times New Roman" w:hAnsi="Times New Roman" w:cs="Times New Roman"/>
          <w:sz w:val="24"/>
          <w:szCs w:val="24"/>
        </w:rPr>
        <w:t>dapat</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memperbaiki</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dokumen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tersebut</w:t>
      </w:r>
      <w:proofErr w:type="spellEnd"/>
      <w:r w:rsidR="001D51FD" w:rsidRPr="0060011B">
        <w:rPr>
          <w:rFonts w:ascii="Times New Roman" w:hAnsi="Times New Roman" w:cs="Times New Roman"/>
          <w:sz w:val="24"/>
          <w:szCs w:val="24"/>
        </w:rPr>
        <w:t xml:space="preserve"> dan </w:t>
      </w:r>
      <w:proofErr w:type="spellStart"/>
      <w:r w:rsidR="001D51FD" w:rsidRPr="0060011B">
        <w:rPr>
          <w:rFonts w:ascii="Times New Roman" w:hAnsi="Times New Roman" w:cs="Times New Roman"/>
          <w:sz w:val="24"/>
          <w:szCs w:val="24"/>
        </w:rPr>
        <w:t>membuat</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sebuah</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panduan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dalam</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pelaksanaan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kegiatan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manajemen</w:t>
      </w:r>
      <w:proofErr w:type="spellEnd"/>
      <w:r w:rsidR="001D51FD" w:rsidRPr="0060011B">
        <w:rPr>
          <w:rFonts w:ascii="Times New Roman" w:hAnsi="Times New Roman" w:cs="Times New Roman"/>
          <w:sz w:val="24"/>
          <w:szCs w:val="24"/>
        </w:rPr>
        <w:t xml:space="preserve"> Lembaga demi </w:t>
      </w:r>
      <w:proofErr w:type="spellStart"/>
      <w:r w:rsidR="001D51FD" w:rsidRPr="0060011B">
        <w:rPr>
          <w:rFonts w:ascii="Times New Roman" w:hAnsi="Times New Roman" w:cs="Times New Roman"/>
          <w:sz w:val="24"/>
          <w:szCs w:val="24"/>
        </w:rPr>
        <w:t>mem</w:t>
      </w:r>
      <w:r w:rsidR="00B83FD9" w:rsidRPr="0060011B">
        <w:rPr>
          <w:rFonts w:ascii="Times New Roman" w:hAnsi="Times New Roman" w:cs="Times New Roman"/>
          <w:sz w:val="24"/>
          <w:szCs w:val="24"/>
        </w:rPr>
        <w:t>enuhi</w:t>
      </w:r>
      <w:proofErr w:type="spellEnd"/>
      <w:r w:rsidR="00B83FD9" w:rsidRPr="0060011B">
        <w:rPr>
          <w:rFonts w:ascii="Times New Roman" w:hAnsi="Times New Roman" w:cs="Times New Roman"/>
          <w:sz w:val="24"/>
          <w:szCs w:val="24"/>
        </w:rPr>
        <w:t xml:space="preserve"> </w:t>
      </w:r>
      <w:proofErr w:type="spellStart"/>
      <w:r w:rsidR="00B83FD9" w:rsidRPr="0060011B">
        <w:rPr>
          <w:rFonts w:ascii="Times New Roman" w:hAnsi="Times New Roman" w:cs="Times New Roman"/>
          <w:sz w:val="24"/>
          <w:szCs w:val="24"/>
        </w:rPr>
        <w:t>kriteria</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standar</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nasional</w:t>
      </w:r>
      <w:proofErr w:type="spellEnd"/>
      <w:r w:rsidR="001D51FD" w:rsidRPr="0060011B">
        <w:rPr>
          <w:rFonts w:ascii="Times New Roman" w:hAnsi="Times New Roman" w:cs="Times New Roman"/>
          <w:sz w:val="24"/>
          <w:szCs w:val="24"/>
        </w:rPr>
        <w:t xml:space="preserve"> Pendidikan </w:t>
      </w:r>
      <w:r w:rsidR="00B83FD9" w:rsidRPr="0060011B">
        <w:rPr>
          <w:rFonts w:ascii="Times New Roman" w:hAnsi="Times New Roman" w:cs="Times New Roman"/>
          <w:sz w:val="24"/>
          <w:szCs w:val="24"/>
        </w:rPr>
        <w:t>AUD.</w:t>
      </w:r>
    </w:p>
    <w:p w14:paraId="292647E3" w14:textId="77777777" w:rsidR="001D51FD" w:rsidRPr="0060011B" w:rsidRDefault="001D51FD" w:rsidP="001D51FD">
      <w:pPr>
        <w:pStyle w:val="ListParagraph"/>
        <w:widowControl/>
        <w:numPr>
          <w:ilvl w:val="4"/>
          <w:numId w:val="4"/>
        </w:numPr>
        <w:autoSpaceDE/>
        <w:autoSpaceDN/>
        <w:ind w:left="284" w:hanging="284"/>
        <w:contextualSpacing/>
        <w:jc w:val="both"/>
        <w:rPr>
          <w:rFonts w:ascii="Times New Roman" w:hAnsi="Times New Roman" w:cs="Times New Roman"/>
          <w:sz w:val="24"/>
          <w:szCs w:val="24"/>
        </w:rPr>
      </w:pPr>
      <w:proofErr w:type="spellStart"/>
      <w:r w:rsidRPr="0060011B">
        <w:rPr>
          <w:rFonts w:ascii="Times New Roman" w:hAnsi="Times New Roman" w:cs="Times New Roman"/>
          <w:sz w:val="24"/>
          <w:szCs w:val="24"/>
        </w:rPr>
        <w:t>Refleksi</w:t>
      </w:r>
      <w:proofErr w:type="spellEnd"/>
      <w:r w:rsidR="004F4D0E" w:rsidRPr="0060011B">
        <w:rPr>
          <w:rFonts w:ascii="Times New Roman" w:hAnsi="Times New Roman" w:cs="Times New Roman"/>
          <w:sz w:val="24"/>
          <w:szCs w:val="24"/>
        </w:rPr>
        <w:t xml:space="preserve"> </w:t>
      </w:r>
      <w:proofErr w:type="spellStart"/>
      <w:r w:rsidR="004F4D0E" w:rsidRPr="0060011B">
        <w:rPr>
          <w:rFonts w:ascii="Times New Roman" w:hAnsi="Times New Roman" w:cs="Times New Roman"/>
          <w:sz w:val="24"/>
          <w:szCs w:val="24"/>
        </w:rPr>
        <w:t>kegiatan</w:t>
      </w:r>
      <w:proofErr w:type="spellEnd"/>
      <w:r w:rsidR="004F4D0E" w:rsidRPr="0060011B">
        <w:rPr>
          <w:rFonts w:ascii="Times New Roman" w:hAnsi="Times New Roman" w:cs="Times New Roman"/>
          <w:sz w:val="24"/>
          <w:szCs w:val="24"/>
        </w:rPr>
        <w:t>,</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Tahap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ini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merupakan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bagian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akhir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tindakan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ini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w:t>
      </w:r>
      <w:proofErr w:type="spellEnd"/>
      <w:r w:rsidRPr="0060011B">
        <w:rPr>
          <w:rFonts w:ascii="Times New Roman" w:hAnsi="Times New Roman" w:cs="Times New Roman"/>
          <w:sz w:val="24"/>
          <w:szCs w:val="24"/>
        </w:rPr>
        <w:t xml:space="preserve"> dan guru </w:t>
      </w:r>
      <w:proofErr w:type="spellStart"/>
      <w:r w:rsidRPr="0060011B">
        <w:rPr>
          <w:rFonts w:ascii="Times New Roman" w:hAnsi="Times New Roman" w:cs="Times New Roman"/>
          <w:sz w:val="24"/>
          <w:szCs w:val="24"/>
        </w:rPr>
        <w:t>sebagai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partisipan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melakukan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analisis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dari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tindakan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telah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dilakukan</w:t>
      </w:r>
      <w:proofErr w:type="spellEnd"/>
      <w:r w:rsidRPr="0060011B">
        <w:rPr>
          <w:rFonts w:ascii="Times New Roman" w:hAnsi="Times New Roman" w:cs="Times New Roman"/>
          <w:sz w:val="24"/>
          <w:szCs w:val="24"/>
        </w:rPr>
        <w:t xml:space="preserve"> Bersama, </w:t>
      </w:r>
      <w:proofErr w:type="spellStart"/>
      <w:r w:rsidRPr="0060011B">
        <w:rPr>
          <w:rFonts w:ascii="Times New Roman" w:hAnsi="Times New Roman" w:cs="Times New Roman"/>
          <w:sz w:val="24"/>
          <w:szCs w:val="24"/>
        </w:rPr>
        <w:t>mengkaji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berbagai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masalah</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muncul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melaksanakan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tindakan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serta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mengkaji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perubahan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telah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terjadi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Refleksi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dilaksanakan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untuk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melihat</w:t>
      </w:r>
      <w:proofErr w:type="spellEnd"/>
      <w:r w:rsidRPr="0060011B">
        <w:rPr>
          <w:rFonts w:ascii="Times New Roman" w:hAnsi="Times New Roman" w:cs="Times New Roman"/>
          <w:sz w:val="24"/>
          <w:szCs w:val="24"/>
        </w:rPr>
        <w:t xml:space="preserve"> </w:t>
      </w:r>
      <w:proofErr w:type="spellStart"/>
      <w:r w:rsidR="00B83FD9" w:rsidRPr="0060011B">
        <w:rPr>
          <w:rFonts w:ascii="Times New Roman" w:hAnsi="Times New Roman" w:cs="Times New Roman"/>
          <w:sz w:val="24"/>
          <w:szCs w:val="24"/>
        </w:rPr>
        <w:t>capaian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keberhasilan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sebuah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serta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dijadikan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acuan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untuk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pelaksanaan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siklus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selanjutnya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guna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memperbaiki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kelemahan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sebelumnya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dialami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proses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w:t>
      </w:r>
    </w:p>
    <w:p w14:paraId="3CA08B55" w14:textId="7C519F8B" w:rsidR="005350F5" w:rsidRPr="0060011B" w:rsidRDefault="001D51FD" w:rsidP="0060011B">
      <w:pPr>
        <w:pStyle w:val="BodyText"/>
        <w:ind w:left="0"/>
        <w:rPr>
          <w:rFonts w:ascii="Times New Roman" w:hAnsi="Times New Roman" w:cs="Times New Roman"/>
          <w:sz w:val="24"/>
          <w:szCs w:val="24"/>
        </w:rPr>
      </w:pPr>
      <w:r w:rsidRPr="0060011B">
        <w:rPr>
          <w:rFonts w:ascii="Times New Roman" w:hAnsi="Times New Roman" w:cs="Times New Roman"/>
          <w:sz w:val="24"/>
          <w:szCs w:val="24"/>
        </w:rPr>
        <w:t xml:space="preserve">Proses </w:t>
      </w:r>
      <w:r w:rsidRPr="0060011B">
        <w:rPr>
          <w:rFonts w:ascii="Times New Roman" w:hAnsi="Times New Roman" w:cs="Times New Roman"/>
          <w:i/>
          <w:sz w:val="24"/>
          <w:szCs w:val="24"/>
        </w:rPr>
        <w:t>participatory action research</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digambarkan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sebuah</w:t>
      </w:r>
      <w:proofErr w:type="spellEnd"/>
      <w:r w:rsidRPr="0060011B">
        <w:rPr>
          <w:rFonts w:ascii="Times New Roman" w:hAnsi="Times New Roman" w:cs="Times New Roman"/>
          <w:sz w:val="24"/>
          <w:szCs w:val="24"/>
        </w:rPr>
        <w:t xml:space="preserve"> </w:t>
      </w:r>
      <w:proofErr w:type="spellStart"/>
      <w:r w:rsidR="0060011B">
        <w:rPr>
          <w:rFonts w:ascii="Times New Roman" w:hAnsi="Times New Roman" w:cs="Times New Roman"/>
          <w:sz w:val="24"/>
          <w:szCs w:val="24"/>
        </w:rPr>
        <w:t>s</w:t>
      </w:r>
      <w:r w:rsidRPr="0060011B">
        <w:rPr>
          <w:rFonts w:ascii="Times New Roman" w:hAnsi="Times New Roman" w:cs="Times New Roman"/>
          <w:sz w:val="24"/>
          <w:szCs w:val="24"/>
        </w:rPr>
        <w:t>iklus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dimana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setiap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siklus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memiliki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langkah-langkah</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harus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dilewati</w:t>
      </w:r>
      <w:proofErr w:type="spellEnd"/>
      <w:r w:rsidRPr="0060011B">
        <w:rPr>
          <w:rFonts w:ascii="Times New Roman" w:hAnsi="Times New Roman" w:cs="Times New Roman"/>
          <w:sz w:val="24"/>
          <w:szCs w:val="24"/>
        </w:rPr>
        <w:t xml:space="preserve"> oleh </w:t>
      </w:r>
      <w:proofErr w:type="spellStart"/>
      <w:r w:rsidRPr="0060011B">
        <w:rPr>
          <w:rFonts w:ascii="Times New Roman" w:hAnsi="Times New Roman" w:cs="Times New Roman"/>
          <w:sz w:val="24"/>
          <w:szCs w:val="24"/>
        </w:rPr>
        <w:t>peneliti</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partisipan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Pelaksanaan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ini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menekankan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adanya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pengidentifikasian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masalah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perencanaan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tindakan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pelaksanaan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tindakan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evaluasi</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refleksi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dilaksnakan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secara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bersama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sehingga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terjalin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kerjasama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antara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pihak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terkait</w:t>
      </w:r>
      <w:proofErr w:type="spellEnd"/>
      <w:r w:rsidRPr="0060011B">
        <w:rPr>
          <w:rFonts w:ascii="Times New Roman" w:hAnsi="Times New Roman" w:cs="Times New Roman"/>
          <w:sz w:val="24"/>
          <w:szCs w:val="24"/>
        </w:rPr>
        <w:t>.</w:t>
      </w:r>
    </w:p>
    <w:p w14:paraId="760E1ABC" w14:textId="6C0086FE" w:rsidR="001D51FD" w:rsidRDefault="001D51FD" w:rsidP="001D51FD">
      <w:pPr>
        <w:pStyle w:val="BodyText"/>
        <w:ind w:left="0"/>
        <w:jc w:val="left"/>
        <w:rPr>
          <w:rFonts w:ascii="Times New Roman" w:hAnsi="Times New Roman" w:cs="Times New Roman"/>
          <w:sz w:val="24"/>
          <w:szCs w:val="24"/>
        </w:rPr>
      </w:pPr>
    </w:p>
    <w:p w14:paraId="6B47B867" w14:textId="397A4A9E" w:rsidR="00A47519" w:rsidRDefault="00A47519" w:rsidP="001D51FD">
      <w:pPr>
        <w:pStyle w:val="BodyText"/>
        <w:ind w:left="0"/>
        <w:jc w:val="left"/>
        <w:rPr>
          <w:rFonts w:ascii="Times New Roman" w:hAnsi="Times New Roman" w:cs="Times New Roman"/>
          <w:sz w:val="24"/>
          <w:szCs w:val="24"/>
        </w:rPr>
      </w:pPr>
    </w:p>
    <w:p w14:paraId="238D6B56" w14:textId="035B9737" w:rsidR="00A47519" w:rsidRDefault="00A47519" w:rsidP="001D51FD">
      <w:pPr>
        <w:pStyle w:val="BodyText"/>
        <w:ind w:left="0"/>
        <w:jc w:val="left"/>
        <w:rPr>
          <w:rFonts w:ascii="Times New Roman" w:hAnsi="Times New Roman" w:cs="Times New Roman"/>
          <w:sz w:val="24"/>
          <w:szCs w:val="24"/>
        </w:rPr>
      </w:pPr>
    </w:p>
    <w:p w14:paraId="6BC4CBB4" w14:textId="77C7B777" w:rsidR="00A47519" w:rsidRDefault="00A47519" w:rsidP="001D51FD">
      <w:pPr>
        <w:pStyle w:val="BodyText"/>
        <w:ind w:left="0"/>
        <w:jc w:val="left"/>
        <w:rPr>
          <w:rFonts w:ascii="Times New Roman" w:hAnsi="Times New Roman" w:cs="Times New Roman"/>
          <w:sz w:val="24"/>
          <w:szCs w:val="24"/>
        </w:rPr>
      </w:pPr>
    </w:p>
    <w:p w14:paraId="43D652D5" w14:textId="10347FF0" w:rsidR="00A47519" w:rsidRDefault="00A47519" w:rsidP="001D51FD">
      <w:pPr>
        <w:pStyle w:val="BodyText"/>
        <w:ind w:left="0"/>
        <w:jc w:val="left"/>
        <w:rPr>
          <w:rFonts w:ascii="Times New Roman" w:hAnsi="Times New Roman" w:cs="Times New Roman"/>
          <w:sz w:val="24"/>
          <w:szCs w:val="24"/>
        </w:rPr>
      </w:pPr>
    </w:p>
    <w:p w14:paraId="491CC366" w14:textId="6F80F625" w:rsidR="00A47519" w:rsidRDefault="00A47519" w:rsidP="001D51FD">
      <w:pPr>
        <w:pStyle w:val="BodyText"/>
        <w:ind w:left="0"/>
        <w:jc w:val="left"/>
        <w:rPr>
          <w:rFonts w:ascii="Times New Roman" w:hAnsi="Times New Roman" w:cs="Times New Roman"/>
          <w:sz w:val="24"/>
          <w:szCs w:val="24"/>
        </w:rPr>
      </w:pPr>
    </w:p>
    <w:p w14:paraId="416FDE54" w14:textId="7BB12423" w:rsidR="00A47519" w:rsidRDefault="00A47519" w:rsidP="001D51FD">
      <w:pPr>
        <w:pStyle w:val="BodyText"/>
        <w:ind w:left="0"/>
        <w:jc w:val="left"/>
        <w:rPr>
          <w:rFonts w:ascii="Times New Roman" w:hAnsi="Times New Roman" w:cs="Times New Roman"/>
          <w:sz w:val="24"/>
          <w:szCs w:val="24"/>
        </w:rPr>
      </w:pPr>
    </w:p>
    <w:p w14:paraId="55C45AEF" w14:textId="68E1655A" w:rsidR="00A47519" w:rsidRDefault="00A47519" w:rsidP="001D51FD">
      <w:pPr>
        <w:pStyle w:val="BodyText"/>
        <w:ind w:left="0"/>
        <w:jc w:val="left"/>
        <w:rPr>
          <w:rFonts w:ascii="Times New Roman" w:hAnsi="Times New Roman" w:cs="Times New Roman"/>
          <w:sz w:val="24"/>
          <w:szCs w:val="24"/>
        </w:rPr>
      </w:pPr>
    </w:p>
    <w:p w14:paraId="29FA286E" w14:textId="7CEDCBAA" w:rsidR="00A47519" w:rsidRDefault="00A47519" w:rsidP="001D51FD">
      <w:pPr>
        <w:pStyle w:val="BodyText"/>
        <w:ind w:left="0"/>
        <w:jc w:val="left"/>
        <w:rPr>
          <w:rFonts w:ascii="Times New Roman" w:hAnsi="Times New Roman" w:cs="Times New Roman"/>
          <w:sz w:val="24"/>
          <w:szCs w:val="24"/>
        </w:rPr>
      </w:pPr>
    </w:p>
    <w:p w14:paraId="49AB3271" w14:textId="47BAF24A" w:rsidR="00A47519" w:rsidRDefault="00A47519" w:rsidP="001D51FD">
      <w:pPr>
        <w:pStyle w:val="BodyText"/>
        <w:ind w:left="0"/>
        <w:jc w:val="left"/>
        <w:rPr>
          <w:rFonts w:ascii="Times New Roman" w:hAnsi="Times New Roman" w:cs="Times New Roman"/>
          <w:sz w:val="24"/>
          <w:szCs w:val="24"/>
        </w:rPr>
      </w:pPr>
    </w:p>
    <w:p w14:paraId="69EDE788" w14:textId="66D846C3" w:rsidR="00A47519" w:rsidRDefault="00A47519" w:rsidP="001D51FD">
      <w:pPr>
        <w:pStyle w:val="BodyText"/>
        <w:ind w:left="0"/>
        <w:jc w:val="left"/>
        <w:rPr>
          <w:rFonts w:ascii="Times New Roman" w:hAnsi="Times New Roman" w:cs="Times New Roman"/>
          <w:sz w:val="24"/>
          <w:szCs w:val="24"/>
        </w:rPr>
      </w:pPr>
    </w:p>
    <w:p w14:paraId="121F986F" w14:textId="77777777" w:rsidR="00A47519" w:rsidRPr="0060011B" w:rsidRDefault="00A47519" w:rsidP="001D51FD">
      <w:pPr>
        <w:pStyle w:val="BodyText"/>
        <w:ind w:left="0"/>
        <w:jc w:val="left"/>
        <w:rPr>
          <w:rFonts w:ascii="Times New Roman" w:hAnsi="Times New Roman" w:cs="Times New Roman"/>
          <w:sz w:val="24"/>
          <w:szCs w:val="24"/>
        </w:rPr>
      </w:pPr>
    </w:p>
    <w:p w14:paraId="29EFD988" w14:textId="77777777" w:rsidR="005350F5" w:rsidRPr="0060011B" w:rsidRDefault="00DD442F" w:rsidP="002D7C12">
      <w:pPr>
        <w:pStyle w:val="Heading2"/>
        <w:numPr>
          <w:ilvl w:val="0"/>
          <w:numId w:val="3"/>
        </w:numPr>
        <w:tabs>
          <w:tab w:val="left" w:pos="345"/>
        </w:tabs>
        <w:rPr>
          <w:rFonts w:ascii="Times New Roman" w:hAnsi="Times New Roman" w:cs="Times New Roman"/>
          <w:sz w:val="24"/>
          <w:szCs w:val="24"/>
        </w:rPr>
      </w:pPr>
      <w:r w:rsidRPr="0060011B">
        <w:rPr>
          <w:rFonts w:ascii="Times New Roman" w:hAnsi="Times New Roman" w:cs="Times New Roman"/>
          <w:sz w:val="24"/>
          <w:szCs w:val="24"/>
        </w:rPr>
        <w:lastRenderedPageBreak/>
        <w:t>Result</w:t>
      </w:r>
    </w:p>
    <w:p w14:paraId="71790348" w14:textId="77777777" w:rsidR="001D51FD" w:rsidRPr="0060011B" w:rsidRDefault="001D51FD" w:rsidP="001D51FD">
      <w:pPr>
        <w:pStyle w:val="BodyText"/>
        <w:spacing w:before="7"/>
        <w:ind w:left="0" w:firstLine="425"/>
        <w:jc w:val="left"/>
        <w:rPr>
          <w:rFonts w:ascii="Times New Roman" w:hAnsi="Times New Roman" w:cs="Times New Roman"/>
          <w:sz w:val="24"/>
          <w:szCs w:val="24"/>
        </w:rPr>
      </w:pPr>
      <w:proofErr w:type="spellStart"/>
      <w:r w:rsidRPr="0060011B">
        <w:rPr>
          <w:rFonts w:ascii="Times New Roman" w:hAnsi="Times New Roman" w:cs="Times New Roman"/>
          <w:sz w:val="24"/>
          <w:szCs w:val="24"/>
        </w:rPr>
        <w:t>Peningkatan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PAUD </w:t>
      </w:r>
      <w:proofErr w:type="spellStart"/>
      <w:r w:rsidRPr="0060011B">
        <w:rPr>
          <w:rFonts w:ascii="Times New Roman" w:hAnsi="Times New Roman" w:cs="Times New Roman"/>
          <w:sz w:val="24"/>
          <w:szCs w:val="24"/>
        </w:rPr>
        <w:t>Binaan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setelah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diberi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pelatihan</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pendampingan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tampak</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grafik</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tabel</w:t>
      </w:r>
      <w:proofErr w:type="spellEnd"/>
      <w:r w:rsidRPr="0060011B">
        <w:rPr>
          <w:rFonts w:ascii="Times New Roman" w:hAnsi="Times New Roman" w:cs="Times New Roman"/>
          <w:sz w:val="24"/>
          <w:szCs w:val="24"/>
        </w:rPr>
        <w:t xml:space="preserve"> </w:t>
      </w:r>
      <w:proofErr w:type="spellStart"/>
      <w:r w:rsidR="00E02776" w:rsidRPr="0060011B">
        <w:rPr>
          <w:rFonts w:ascii="Times New Roman" w:hAnsi="Times New Roman" w:cs="Times New Roman"/>
          <w:sz w:val="24"/>
          <w:szCs w:val="24"/>
        </w:rPr>
        <w:t>ber</w:t>
      </w:r>
      <w:r w:rsidRPr="0060011B">
        <w:rPr>
          <w:rFonts w:ascii="Times New Roman" w:hAnsi="Times New Roman" w:cs="Times New Roman"/>
          <w:sz w:val="24"/>
          <w:szCs w:val="24"/>
        </w:rPr>
        <w:t>i</w:t>
      </w:r>
      <w:r w:rsidR="00E02776" w:rsidRPr="0060011B">
        <w:rPr>
          <w:rFonts w:ascii="Times New Roman" w:hAnsi="Times New Roman" w:cs="Times New Roman"/>
          <w:sz w:val="24"/>
          <w:szCs w:val="24"/>
        </w:rPr>
        <w:t>kut</w:t>
      </w:r>
      <w:proofErr w:type="spellEnd"/>
      <w:r w:rsidRPr="0060011B">
        <w:rPr>
          <w:rFonts w:ascii="Times New Roman" w:hAnsi="Times New Roman" w:cs="Times New Roman"/>
          <w:sz w:val="24"/>
          <w:szCs w:val="24"/>
        </w:rPr>
        <w:t>:</w:t>
      </w:r>
    </w:p>
    <w:p w14:paraId="4A7FC8EE" w14:textId="77777777" w:rsidR="001D51FD" w:rsidRPr="0060011B" w:rsidRDefault="001D51FD" w:rsidP="001D51FD">
      <w:pPr>
        <w:pStyle w:val="IEEEFigureCaptionSingle-Line"/>
        <w:spacing w:before="0" w:after="0" w:line="276" w:lineRule="auto"/>
        <w:rPr>
          <w:sz w:val="24"/>
        </w:rPr>
      </w:pPr>
    </w:p>
    <w:p w14:paraId="234C4255" w14:textId="77777777" w:rsidR="001D51FD" w:rsidRPr="0060011B" w:rsidRDefault="001D51FD" w:rsidP="001D51FD">
      <w:pPr>
        <w:spacing w:line="360" w:lineRule="auto"/>
        <w:ind w:firstLine="720"/>
        <w:contextualSpacing/>
        <w:jc w:val="center"/>
        <w:rPr>
          <w:rFonts w:ascii="Times New Roman" w:hAnsi="Times New Roman" w:cs="Times New Roman"/>
          <w:b/>
          <w:sz w:val="24"/>
          <w:szCs w:val="24"/>
        </w:rPr>
      </w:pPr>
      <w:r w:rsidRPr="0060011B">
        <w:rPr>
          <w:rFonts w:ascii="Times New Roman" w:hAnsi="Times New Roman" w:cs="Times New Roman"/>
          <w:noProof/>
          <w:color w:val="FF0000"/>
          <w:sz w:val="24"/>
          <w:szCs w:val="24"/>
        </w:rPr>
        <w:drawing>
          <wp:inline distT="0" distB="0" distL="0" distR="0" wp14:anchorId="2A9CB5D2" wp14:editId="58F810A7">
            <wp:extent cx="4733014" cy="2117918"/>
            <wp:effectExtent l="19050" t="0" r="10436" b="0"/>
            <wp:docPr id="26"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99719F" w14:textId="77777777" w:rsidR="001D51FD" w:rsidRPr="0060011B" w:rsidRDefault="001D51FD" w:rsidP="001D51FD">
      <w:pPr>
        <w:pStyle w:val="ListParagraph"/>
        <w:spacing w:line="276" w:lineRule="auto"/>
        <w:ind w:left="425"/>
        <w:jc w:val="center"/>
        <w:rPr>
          <w:rFonts w:ascii="Times New Roman" w:hAnsi="Times New Roman" w:cs="Times New Roman"/>
          <w:b/>
          <w:sz w:val="24"/>
          <w:szCs w:val="24"/>
        </w:rPr>
      </w:pPr>
      <w:proofErr w:type="spellStart"/>
      <w:r w:rsidRPr="0060011B">
        <w:rPr>
          <w:rFonts w:ascii="Times New Roman" w:hAnsi="Times New Roman" w:cs="Times New Roman"/>
          <w:b/>
          <w:sz w:val="24"/>
          <w:szCs w:val="24"/>
        </w:rPr>
        <w:t>Grafik</w:t>
      </w:r>
      <w:proofErr w:type="spellEnd"/>
      <w:r w:rsidRPr="0060011B">
        <w:rPr>
          <w:rFonts w:ascii="Times New Roman" w:hAnsi="Times New Roman" w:cs="Times New Roman"/>
          <w:b/>
          <w:sz w:val="24"/>
          <w:szCs w:val="24"/>
        </w:rPr>
        <w:t xml:space="preserve"> 1. </w:t>
      </w:r>
      <w:r w:rsidRPr="0060011B">
        <w:rPr>
          <w:rFonts w:ascii="Times New Roman" w:hAnsi="Times New Roman" w:cs="Times New Roman"/>
          <w:sz w:val="24"/>
          <w:szCs w:val="24"/>
        </w:rPr>
        <w:t xml:space="preserve">Data </w:t>
      </w:r>
      <w:proofErr w:type="spellStart"/>
      <w:r w:rsidRPr="0060011B">
        <w:rPr>
          <w:rFonts w:ascii="Times New Roman" w:hAnsi="Times New Roman" w:cs="Times New Roman"/>
          <w:sz w:val="24"/>
          <w:szCs w:val="24"/>
        </w:rPr>
        <w:t>kelengkapan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sebelum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pelatihan</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setelah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pelatihan</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PAUD </w:t>
      </w:r>
      <w:proofErr w:type="spellStart"/>
      <w:r w:rsidRPr="0060011B">
        <w:rPr>
          <w:rFonts w:ascii="Times New Roman" w:hAnsi="Times New Roman" w:cs="Times New Roman"/>
          <w:sz w:val="24"/>
          <w:szCs w:val="24"/>
        </w:rPr>
        <w:t>binaan</w:t>
      </w:r>
      <w:proofErr w:type="spellEnd"/>
    </w:p>
    <w:p w14:paraId="7CA8CA2F" w14:textId="77777777" w:rsidR="001D51FD" w:rsidRPr="0060011B" w:rsidRDefault="001D51FD" w:rsidP="001D51FD">
      <w:pPr>
        <w:pStyle w:val="IEEEFigure"/>
        <w:spacing w:line="276" w:lineRule="auto"/>
        <w:jc w:val="left"/>
        <w:rPr>
          <w:rStyle w:val="longtext"/>
          <w:b/>
          <w:shd w:val="clear" w:color="auto" w:fill="FFFFFF"/>
          <w:lang w:val="en-US"/>
        </w:rPr>
      </w:pPr>
    </w:p>
    <w:p w14:paraId="72615CB7" w14:textId="77777777" w:rsidR="001D51FD" w:rsidRPr="0060011B" w:rsidRDefault="0058490D" w:rsidP="0058490D">
      <w:pPr>
        <w:pStyle w:val="ListParagraph"/>
        <w:tabs>
          <w:tab w:val="center" w:pos="5403"/>
        </w:tabs>
        <w:spacing w:line="276" w:lineRule="auto"/>
        <w:ind w:left="450"/>
        <w:rPr>
          <w:rFonts w:ascii="Times New Roman" w:hAnsi="Times New Roman" w:cs="Times New Roman"/>
          <w:sz w:val="24"/>
          <w:szCs w:val="24"/>
        </w:rPr>
      </w:pPr>
      <w:r w:rsidRPr="0060011B">
        <w:rPr>
          <w:rFonts w:ascii="Times New Roman" w:hAnsi="Times New Roman" w:cs="Times New Roman"/>
          <w:b/>
          <w:sz w:val="24"/>
          <w:szCs w:val="24"/>
        </w:rPr>
        <w:tab/>
      </w:r>
      <w:r w:rsidRPr="0060011B">
        <w:rPr>
          <w:rFonts w:ascii="Times New Roman" w:hAnsi="Times New Roman" w:cs="Times New Roman"/>
          <w:b/>
          <w:sz w:val="24"/>
          <w:szCs w:val="24"/>
        </w:rPr>
        <w:tab/>
      </w:r>
      <w:proofErr w:type="spellStart"/>
      <w:r w:rsidR="001D51FD" w:rsidRPr="0060011B">
        <w:rPr>
          <w:rFonts w:ascii="Times New Roman" w:hAnsi="Times New Roman" w:cs="Times New Roman"/>
          <w:b/>
          <w:sz w:val="24"/>
          <w:szCs w:val="24"/>
        </w:rPr>
        <w:t>Tabel</w:t>
      </w:r>
      <w:proofErr w:type="spellEnd"/>
      <w:r w:rsidR="001D51FD" w:rsidRPr="0060011B">
        <w:rPr>
          <w:rFonts w:ascii="Times New Roman" w:hAnsi="Times New Roman" w:cs="Times New Roman"/>
          <w:b/>
          <w:sz w:val="24"/>
          <w:szCs w:val="24"/>
        </w:rPr>
        <w:t xml:space="preserve"> </w:t>
      </w:r>
      <w:proofErr w:type="gramStart"/>
      <w:r w:rsidR="001D51FD" w:rsidRPr="0060011B">
        <w:rPr>
          <w:rFonts w:ascii="Times New Roman" w:hAnsi="Times New Roman" w:cs="Times New Roman"/>
          <w:b/>
          <w:sz w:val="24"/>
          <w:szCs w:val="24"/>
        </w:rPr>
        <w:t>1.</w:t>
      </w:r>
      <w:r w:rsidR="001D51FD" w:rsidRPr="0060011B">
        <w:rPr>
          <w:rFonts w:ascii="Times New Roman" w:hAnsi="Times New Roman" w:cs="Times New Roman"/>
          <w:sz w:val="24"/>
          <w:szCs w:val="24"/>
        </w:rPr>
        <w:t>Data</w:t>
      </w:r>
      <w:proofErr w:type="gram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Peningkatan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Manajemen</w:t>
      </w:r>
      <w:proofErr w:type="spellEnd"/>
      <w:r w:rsidR="001D51FD" w:rsidRPr="0060011B">
        <w:rPr>
          <w:rFonts w:ascii="Times New Roman" w:hAnsi="Times New Roman" w:cs="Times New Roman"/>
          <w:sz w:val="24"/>
          <w:szCs w:val="24"/>
        </w:rPr>
        <w:t xml:space="preserve"> </w:t>
      </w:r>
      <w:proofErr w:type="spellStart"/>
      <w:r w:rsidR="001D51FD" w:rsidRPr="0060011B">
        <w:rPr>
          <w:rFonts w:ascii="Times New Roman" w:hAnsi="Times New Roman" w:cs="Times New Roman"/>
          <w:sz w:val="24"/>
          <w:szCs w:val="24"/>
        </w:rPr>
        <w:t>Mutu</w:t>
      </w:r>
      <w:proofErr w:type="spellEnd"/>
      <w:r w:rsidR="001D51FD" w:rsidRPr="0060011B">
        <w:rPr>
          <w:rFonts w:ascii="Times New Roman" w:hAnsi="Times New Roman" w:cs="Times New Roman"/>
          <w:sz w:val="24"/>
          <w:szCs w:val="24"/>
        </w:rPr>
        <w:t xml:space="preserve"> PAUD </w:t>
      </w:r>
      <w:proofErr w:type="spellStart"/>
      <w:r w:rsidR="001D51FD" w:rsidRPr="0060011B">
        <w:rPr>
          <w:rFonts w:ascii="Times New Roman" w:hAnsi="Times New Roman" w:cs="Times New Roman"/>
          <w:sz w:val="24"/>
          <w:szCs w:val="24"/>
        </w:rPr>
        <w:t>Binaan</w:t>
      </w:r>
      <w:proofErr w:type="spellEnd"/>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890"/>
        <w:gridCol w:w="1890"/>
        <w:gridCol w:w="2430"/>
      </w:tblGrid>
      <w:tr w:rsidR="001D51FD" w:rsidRPr="0060011B" w14:paraId="4A361A99" w14:textId="77777777" w:rsidTr="00512C81">
        <w:tc>
          <w:tcPr>
            <w:tcW w:w="8280" w:type="dxa"/>
            <w:gridSpan w:val="4"/>
            <w:shd w:val="clear" w:color="auto" w:fill="D99594"/>
          </w:tcPr>
          <w:p w14:paraId="1C2ECB33" w14:textId="77777777" w:rsidR="001D51FD" w:rsidRPr="0060011B" w:rsidRDefault="001D51FD" w:rsidP="00512C81">
            <w:pPr>
              <w:pStyle w:val="ListParagraph"/>
              <w:spacing w:line="276" w:lineRule="auto"/>
              <w:ind w:left="0"/>
              <w:jc w:val="center"/>
              <w:rPr>
                <w:rFonts w:ascii="Times New Roman" w:hAnsi="Times New Roman" w:cs="Times New Roman"/>
                <w:b/>
                <w:sz w:val="24"/>
                <w:szCs w:val="24"/>
              </w:rPr>
            </w:pPr>
            <w:proofErr w:type="spellStart"/>
            <w:r w:rsidRPr="0060011B">
              <w:rPr>
                <w:rFonts w:ascii="Times New Roman" w:hAnsi="Times New Roman" w:cs="Times New Roman"/>
                <w:b/>
                <w:sz w:val="24"/>
                <w:szCs w:val="24"/>
              </w:rPr>
              <w:t>Tahapan</w:t>
            </w:r>
            <w:proofErr w:type="spellEnd"/>
            <w:r w:rsidRPr="0060011B">
              <w:rPr>
                <w:rFonts w:ascii="Times New Roman" w:hAnsi="Times New Roman" w:cs="Times New Roman"/>
                <w:b/>
                <w:sz w:val="24"/>
                <w:szCs w:val="24"/>
              </w:rPr>
              <w:t>/Hasil</w:t>
            </w:r>
          </w:p>
        </w:tc>
      </w:tr>
      <w:tr w:rsidR="001D51FD" w:rsidRPr="0060011B" w14:paraId="412E8871" w14:textId="77777777" w:rsidTr="00512C81">
        <w:tc>
          <w:tcPr>
            <w:tcW w:w="2070" w:type="dxa"/>
            <w:shd w:val="clear" w:color="auto" w:fill="D99594"/>
          </w:tcPr>
          <w:p w14:paraId="18A74CD5" w14:textId="77777777" w:rsidR="001D51FD" w:rsidRPr="0060011B" w:rsidRDefault="001D51FD" w:rsidP="00512C81">
            <w:pPr>
              <w:pStyle w:val="ListParagraph"/>
              <w:spacing w:line="276" w:lineRule="auto"/>
              <w:ind w:left="0"/>
              <w:jc w:val="center"/>
              <w:rPr>
                <w:rFonts w:ascii="Times New Roman" w:hAnsi="Times New Roman" w:cs="Times New Roman"/>
                <w:b/>
                <w:sz w:val="24"/>
                <w:szCs w:val="24"/>
              </w:rPr>
            </w:pPr>
            <w:r w:rsidRPr="0060011B">
              <w:rPr>
                <w:rFonts w:ascii="Times New Roman" w:hAnsi="Times New Roman" w:cs="Times New Roman"/>
                <w:b/>
                <w:sz w:val="24"/>
                <w:szCs w:val="24"/>
              </w:rPr>
              <w:t>Lembaga</w:t>
            </w:r>
          </w:p>
        </w:tc>
        <w:tc>
          <w:tcPr>
            <w:tcW w:w="1890" w:type="dxa"/>
            <w:shd w:val="clear" w:color="auto" w:fill="D99594"/>
          </w:tcPr>
          <w:p w14:paraId="653B3469" w14:textId="77777777" w:rsidR="001D51FD" w:rsidRPr="0060011B" w:rsidRDefault="001D51FD" w:rsidP="00512C81">
            <w:pPr>
              <w:pStyle w:val="ListParagraph"/>
              <w:spacing w:line="276" w:lineRule="auto"/>
              <w:ind w:left="0"/>
              <w:jc w:val="center"/>
              <w:rPr>
                <w:rFonts w:ascii="Times New Roman" w:hAnsi="Times New Roman" w:cs="Times New Roman"/>
                <w:b/>
                <w:sz w:val="24"/>
                <w:szCs w:val="24"/>
              </w:rPr>
            </w:pPr>
            <w:proofErr w:type="spellStart"/>
            <w:r w:rsidRPr="0060011B">
              <w:rPr>
                <w:rFonts w:ascii="Times New Roman" w:hAnsi="Times New Roman" w:cs="Times New Roman"/>
                <w:b/>
                <w:sz w:val="24"/>
                <w:szCs w:val="24"/>
              </w:rPr>
              <w:t>Pra</w:t>
            </w:r>
            <w:proofErr w:type="spellEnd"/>
            <w:r w:rsidRPr="0060011B">
              <w:rPr>
                <w:rFonts w:ascii="Times New Roman" w:hAnsi="Times New Roman" w:cs="Times New Roman"/>
                <w:b/>
                <w:sz w:val="24"/>
                <w:szCs w:val="24"/>
              </w:rPr>
              <w:t xml:space="preserve"> </w:t>
            </w:r>
            <w:proofErr w:type="spellStart"/>
            <w:r w:rsidRPr="0060011B">
              <w:rPr>
                <w:rFonts w:ascii="Times New Roman" w:hAnsi="Times New Roman" w:cs="Times New Roman"/>
                <w:b/>
                <w:sz w:val="24"/>
                <w:szCs w:val="24"/>
              </w:rPr>
              <w:t>Pelatihan</w:t>
            </w:r>
            <w:proofErr w:type="spellEnd"/>
          </w:p>
        </w:tc>
        <w:tc>
          <w:tcPr>
            <w:tcW w:w="1890" w:type="dxa"/>
            <w:shd w:val="clear" w:color="auto" w:fill="D99594"/>
          </w:tcPr>
          <w:p w14:paraId="2B56805B" w14:textId="77777777" w:rsidR="001D51FD" w:rsidRPr="0060011B" w:rsidRDefault="001D51FD" w:rsidP="00512C81">
            <w:pPr>
              <w:pStyle w:val="ListParagraph"/>
              <w:spacing w:line="276" w:lineRule="auto"/>
              <w:ind w:left="0"/>
              <w:jc w:val="center"/>
              <w:rPr>
                <w:rFonts w:ascii="Times New Roman" w:hAnsi="Times New Roman" w:cs="Times New Roman"/>
                <w:b/>
                <w:sz w:val="24"/>
                <w:szCs w:val="24"/>
              </w:rPr>
            </w:pPr>
            <w:proofErr w:type="spellStart"/>
            <w:r w:rsidRPr="0060011B">
              <w:rPr>
                <w:rFonts w:ascii="Times New Roman" w:hAnsi="Times New Roman" w:cs="Times New Roman"/>
                <w:b/>
                <w:sz w:val="24"/>
                <w:szCs w:val="24"/>
              </w:rPr>
              <w:t>Pasca</w:t>
            </w:r>
            <w:proofErr w:type="spellEnd"/>
            <w:r w:rsidRPr="0060011B">
              <w:rPr>
                <w:rFonts w:ascii="Times New Roman" w:hAnsi="Times New Roman" w:cs="Times New Roman"/>
                <w:b/>
                <w:sz w:val="24"/>
                <w:szCs w:val="24"/>
              </w:rPr>
              <w:t xml:space="preserve"> </w:t>
            </w:r>
            <w:proofErr w:type="spellStart"/>
            <w:r w:rsidRPr="0060011B">
              <w:rPr>
                <w:rFonts w:ascii="Times New Roman" w:hAnsi="Times New Roman" w:cs="Times New Roman"/>
                <w:b/>
                <w:sz w:val="24"/>
                <w:szCs w:val="24"/>
              </w:rPr>
              <w:t>Pelatihan</w:t>
            </w:r>
            <w:proofErr w:type="spellEnd"/>
          </w:p>
        </w:tc>
        <w:tc>
          <w:tcPr>
            <w:tcW w:w="2430" w:type="dxa"/>
            <w:shd w:val="clear" w:color="auto" w:fill="D99594"/>
          </w:tcPr>
          <w:p w14:paraId="3086DF3A" w14:textId="77777777" w:rsidR="001D51FD" w:rsidRPr="0060011B" w:rsidRDefault="001D51FD" w:rsidP="00512C81">
            <w:pPr>
              <w:pStyle w:val="ListParagraph"/>
              <w:spacing w:line="276" w:lineRule="auto"/>
              <w:ind w:left="0"/>
              <w:jc w:val="center"/>
              <w:rPr>
                <w:rFonts w:ascii="Times New Roman" w:hAnsi="Times New Roman" w:cs="Times New Roman"/>
                <w:b/>
                <w:sz w:val="24"/>
                <w:szCs w:val="24"/>
              </w:rPr>
            </w:pPr>
            <w:proofErr w:type="spellStart"/>
            <w:r w:rsidRPr="0060011B">
              <w:rPr>
                <w:rFonts w:ascii="Times New Roman" w:hAnsi="Times New Roman" w:cs="Times New Roman"/>
                <w:b/>
                <w:sz w:val="24"/>
                <w:szCs w:val="24"/>
              </w:rPr>
              <w:t>Peningkatan</w:t>
            </w:r>
            <w:proofErr w:type="spellEnd"/>
          </w:p>
        </w:tc>
      </w:tr>
      <w:tr w:rsidR="001D51FD" w:rsidRPr="0060011B" w14:paraId="5DE15DB1" w14:textId="77777777" w:rsidTr="00512C81">
        <w:tc>
          <w:tcPr>
            <w:tcW w:w="2070" w:type="dxa"/>
          </w:tcPr>
          <w:p w14:paraId="31351EC2" w14:textId="77777777" w:rsidR="001D51FD" w:rsidRPr="0060011B" w:rsidRDefault="001D51FD" w:rsidP="0058490D">
            <w:pPr>
              <w:pStyle w:val="ListParagraph"/>
              <w:ind w:left="0"/>
              <w:jc w:val="center"/>
              <w:rPr>
                <w:rFonts w:ascii="Times New Roman" w:hAnsi="Times New Roman" w:cs="Times New Roman"/>
                <w:sz w:val="24"/>
                <w:szCs w:val="24"/>
              </w:rPr>
            </w:pPr>
            <w:r w:rsidRPr="0060011B">
              <w:rPr>
                <w:rFonts w:ascii="Times New Roman" w:hAnsi="Times New Roman" w:cs="Times New Roman"/>
                <w:sz w:val="24"/>
                <w:szCs w:val="24"/>
              </w:rPr>
              <w:t xml:space="preserve">RA </w:t>
            </w:r>
            <w:proofErr w:type="spellStart"/>
            <w:r w:rsidRPr="0060011B">
              <w:rPr>
                <w:rFonts w:ascii="Times New Roman" w:hAnsi="Times New Roman" w:cs="Times New Roman"/>
                <w:sz w:val="24"/>
                <w:szCs w:val="24"/>
              </w:rPr>
              <w:t>Perwanida</w:t>
            </w:r>
            <w:proofErr w:type="spellEnd"/>
            <w:r w:rsidRPr="0060011B">
              <w:rPr>
                <w:rFonts w:ascii="Times New Roman" w:hAnsi="Times New Roman" w:cs="Times New Roman"/>
                <w:sz w:val="24"/>
                <w:szCs w:val="24"/>
              </w:rPr>
              <w:t xml:space="preserve"> 3</w:t>
            </w:r>
          </w:p>
        </w:tc>
        <w:tc>
          <w:tcPr>
            <w:tcW w:w="1890" w:type="dxa"/>
          </w:tcPr>
          <w:p w14:paraId="5DE9CBCC" w14:textId="77777777" w:rsidR="001D51FD" w:rsidRPr="0060011B" w:rsidRDefault="001D51FD" w:rsidP="0058490D">
            <w:pPr>
              <w:pStyle w:val="ListParagraph"/>
              <w:ind w:left="0"/>
              <w:jc w:val="center"/>
              <w:rPr>
                <w:rFonts w:ascii="Times New Roman" w:hAnsi="Times New Roman" w:cs="Times New Roman"/>
                <w:sz w:val="24"/>
                <w:szCs w:val="24"/>
              </w:rPr>
            </w:pPr>
            <w:r w:rsidRPr="0060011B">
              <w:rPr>
                <w:rFonts w:ascii="Times New Roman" w:hAnsi="Times New Roman" w:cs="Times New Roman"/>
                <w:sz w:val="24"/>
                <w:szCs w:val="24"/>
              </w:rPr>
              <w:t>50%</w:t>
            </w:r>
          </w:p>
        </w:tc>
        <w:tc>
          <w:tcPr>
            <w:tcW w:w="1890" w:type="dxa"/>
          </w:tcPr>
          <w:p w14:paraId="6D3C2A59" w14:textId="77777777" w:rsidR="001D51FD" w:rsidRPr="0060011B" w:rsidRDefault="001D51FD" w:rsidP="0058490D">
            <w:pPr>
              <w:pStyle w:val="ListParagraph"/>
              <w:ind w:left="0"/>
              <w:jc w:val="center"/>
              <w:rPr>
                <w:rFonts w:ascii="Times New Roman" w:hAnsi="Times New Roman" w:cs="Times New Roman"/>
                <w:sz w:val="24"/>
                <w:szCs w:val="24"/>
              </w:rPr>
            </w:pPr>
            <w:r w:rsidRPr="0060011B">
              <w:rPr>
                <w:rFonts w:ascii="Times New Roman" w:hAnsi="Times New Roman" w:cs="Times New Roman"/>
                <w:sz w:val="24"/>
                <w:szCs w:val="24"/>
              </w:rPr>
              <w:t>86%</w:t>
            </w:r>
          </w:p>
        </w:tc>
        <w:tc>
          <w:tcPr>
            <w:tcW w:w="2430" w:type="dxa"/>
          </w:tcPr>
          <w:p w14:paraId="38317EFC" w14:textId="77777777" w:rsidR="001D51FD" w:rsidRPr="0060011B" w:rsidRDefault="001D51FD" w:rsidP="0058490D">
            <w:pPr>
              <w:pStyle w:val="ListParagraph"/>
              <w:ind w:left="0"/>
              <w:jc w:val="center"/>
              <w:rPr>
                <w:rFonts w:ascii="Times New Roman" w:hAnsi="Times New Roman" w:cs="Times New Roman"/>
                <w:sz w:val="24"/>
                <w:szCs w:val="24"/>
              </w:rPr>
            </w:pPr>
            <w:r w:rsidRPr="0060011B">
              <w:rPr>
                <w:rFonts w:ascii="Times New Roman" w:hAnsi="Times New Roman" w:cs="Times New Roman"/>
                <w:sz w:val="24"/>
                <w:szCs w:val="24"/>
              </w:rPr>
              <w:t>36%</w:t>
            </w:r>
          </w:p>
        </w:tc>
      </w:tr>
      <w:tr w:rsidR="001D51FD" w:rsidRPr="0060011B" w14:paraId="7DEFCEC4" w14:textId="77777777" w:rsidTr="00512C81">
        <w:tc>
          <w:tcPr>
            <w:tcW w:w="2070" w:type="dxa"/>
          </w:tcPr>
          <w:p w14:paraId="29D42878" w14:textId="77777777" w:rsidR="001D51FD" w:rsidRPr="0060011B" w:rsidRDefault="001D51FD" w:rsidP="00512C81">
            <w:pPr>
              <w:pStyle w:val="ListParagraph"/>
              <w:spacing w:line="276" w:lineRule="auto"/>
              <w:ind w:left="0"/>
              <w:jc w:val="center"/>
              <w:rPr>
                <w:rFonts w:ascii="Times New Roman" w:hAnsi="Times New Roman" w:cs="Times New Roman"/>
                <w:sz w:val="24"/>
                <w:szCs w:val="24"/>
              </w:rPr>
            </w:pPr>
            <w:r w:rsidRPr="0060011B">
              <w:rPr>
                <w:rFonts w:ascii="Times New Roman" w:hAnsi="Times New Roman" w:cs="Times New Roman"/>
                <w:sz w:val="24"/>
                <w:szCs w:val="24"/>
              </w:rPr>
              <w:t xml:space="preserve">PAUD </w:t>
            </w:r>
            <w:proofErr w:type="spellStart"/>
            <w:r w:rsidRPr="0060011B">
              <w:rPr>
                <w:rFonts w:ascii="Times New Roman" w:hAnsi="Times New Roman" w:cs="Times New Roman"/>
                <w:sz w:val="24"/>
                <w:szCs w:val="24"/>
              </w:rPr>
              <w:t>Kaisah</w:t>
            </w:r>
            <w:proofErr w:type="spellEnd"/>
          </w:p>
        </w:tc>
        <w:tc>
          <w:tcPr>
            <w:tcW w:w="1890" w:type="dxa"/>
          </w:tcPr>
          <w:p w14:paraId="4B213CEA" w14:textId="77777777" w:rsidR="001D51FD" w:rsidRPr="0060011B" w:rsidRDefault="001D51FD" w:rsidP="00512C81">
            <w:pPr>
              <w:pStyle w:val="ListParagraph"/>
              <w:spacing w:line="276" w:lineRule="auto"/>
              <w:ind w:left="0"/>
              <w:jc w:val="center"/>
              <w:rPr>
                <w:rFonts w:ascii="Times New Roman" w:hAnsi="Times New Roman" w:cs="Times New Roman"/>
                <w:sz w:val="24"/>
                <w:szCs w:val="24"/>
              </w:rPr>
            </w:pPr>
            <w:r w:rsidRPr="0060011B">
              <w:rPr>
                <w:rFonts w:ascii="Times New Roman" w:hAnsi="Times New Roman" w:cs="Times New Roman"/>
                <w:sz w:val="24"/>
                <w:szCs w:val="24"/>
              </w:rPr>
              <w:t>48%</w:t>
            </w:r>
          </w:p>
        </w:tc>
        <w:tc>
          <w:tcPr>
            <w:tcW w:w="1890" w:type="dxa"/>
          </w:tcPr>
          <w:p w14:paraId="552AB51F" w14:textId="77777777" w:rsidR="001D51FD" w:rsidRPr="0060011B" w:rsidRDefault="001D51FD" w:rsidP="00512C81">
            <w:pPr>
              <w:pStyle w:val="ListParagraph"/>
              <w:spacing w:line="276" w:lineRule="auto"/>
              <w:ind w:left="0"/>
              <w:jc w:val="center"/>
              <w:rPr>
                <w:rFonts w:ascii="Times New Roman" w:hAnsi="Times New Roman" w:cs="Times New Roman"/>
                <w:sz w:val="24"/>
                <w:szCs w:val="24"/>
              </w:rPr>
            </w:pPr>
            <w:r w:rsidRPr="0060011B">
              <w:rPr>
                <w:rFonts w:ascii="Times New Roman" w:hAnsi="Times New Roman" w:cs="Times New Roman"/>
                <w:sz w:val="24"/>
                <w:szCs w:val="24"/>
              </w:rPr>
              <w:t>86%</w:t>
            </w:r>
          </w:p>
        </w:tc>
        <w:tc>
          <w:tcPr>
            <w:tcW w:w="2430" w:type="dxa"/>
          </w:tcPr>
          <w:p w14:paraId="6273577A" w14:textId="77777777" w:rsidR="001D51FD" w:rsidRPr="0060011B" w:rsidRDefault="001D51FD" w:rsidP="00512C81">
            <w:pPr>
              <w:pStyle w:val="ListParagraph"/>
              <w:spacing w:line="276" w:lineRule="auto"/>
              <w:ind w:left="0"/>
              <w:jc w:val="center"/>
              <w:rPr>
                <w:rFonts w:ascii="Times New Roman" w:hAnsi="Times New Roman" w:cs="Times New Roman"/>
                <w:sz w:val="24"/>
                <w:szCs w:val="24"/>
              </w:rPr>
            </w:pPr>
            <w:r w:rsidRPr="0060011B">
              <w:rPr>
                <w:rFonts w:ascii="Times New Roman" w:hAnsi="Times New Roman" w:cs="Times New Roman"/>
                <w:sz w:val="24"/>
                <w:szCs w:val="24"/>
              </w:rPr>
              <w:t>38%</w:t>
            </w:r>
          </w:p>
        </w:tc>
      </w:tr>
    </w:tbl>
    <w:p w14:paraId="73DC212C" w14:textId="77777777" w:rsidR="001D51FD" w:rsidRPr="0060011B" w:rsidRDefault="001D51FD" w:rsidP="001D51FD">
      <w:pPr>
        <w:pStyle w:val="IEEEFigureCaptionSingle-Line"/>
        <w:spacing w:before="0" w:after="0" w:line="276" w:lineRule="auto"/>
        <w:jc w:val="left"/>
        <w:rPr>
          <w:sz w:val="24"/>
          <w:lang w:val="en-US"/>
        </w:rPr>
      </w:pPr>
    </w:p>
    <w:p w14:paraId="5EF18B72" w14:textId="77777777" w:rsidR="00F306FA" w:rsidRPr="0060011B" w:rsidRDefault="001D51FD" w:rsidP="001D51FD">
      <w:pPr>
        <w:pStyle w:val="BodyText"/>
        <w:spacing w:before="7"/>
        <w:ind w:left="0" w:firstLine="426"/>
        <w:jc w:val="left"/>
        <w:rPr>
          <w:rFonts w:ascii="Times New Roman" w:hAnsi="Times New Roman" w:cs="Times New Roman"/>
          <w:sz w:val="24"/>
          <w:szCs w:val="24"/>
        </w:rPr>
      </w:pPr>
      <w:r w:rsidRPr="0060011B">
        <w:rPr>
          <w:rFonts w:ascii="Times New Roman" w:hAnsi="Times New Roman" w:cs="Times New Roman"/>
          <w:sz w:val="24"/>
          <w:szCs w:val="24"/>
        </w:rPr>
        <w:t xml:space="preserve">Rata-rata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setiap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binaan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mengalami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peningkatan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sebesar</w:t>
      </w:r>
      <w:proofErr w:type="spellEnd"/>
      <w:r w:rsidRPr="0060011B">
        <w:rPr>
          <w:rFonts w:ascii="Times New Roman" w:hAnsi="Times New Roman" w:cs="Times New Roman"/>
          <w:sz w:val="24"/>
          <w:szCs w:val="24"/>
        </w:rPr>
        <w:t xml:space="preserve"> 37% </w:t>
      </w:r>
      <w:proofErr w:type="spellStart"/>
      <w:r w:rsidRPr="0060011B">
        <w:rPr>
          <w:rFonts w:ascii="Times New Roman" w:hAnsi="Times New Roman" w:cs="Times New Roman"/>
          <w:sz w:val="24"/>
          <w:szCs w:val="24"/>
        </w:rPr>
        <w:t>yaitu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berdasarkan</w:t>
      </w:r>
      <w:proofErr w:type="spellEnd"/>
      <w:r w:rsidRPr="0060011B">
        <w:rPr>
          <w:rFonts w:ascii="Times New Roman" w:hAnsi="Times New Roman" w:cs="Times New Roman"/>
          <w:sz w:val="24"/>
          <w:szCs w:val="24"/>
        </w:rPr>
        <w:t xml:space="preserve"> 30 </w:t>
      </w:r>
      <w:proofErr w:type="spellStart"/>
      <w:r w:rsidRPr="0060011B">
        <w:rPr>
          <w:rFonts w:ascii="Times New Roman" w:hAnsi="Times New Roman" w:cs="Times New Roman"/>
          <w:sz w:val="24"/>
          <w:szCs w:val="24"/>
        </w:rPr>
        <w:t>indikator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penilaian</w:t>
      </w:r>
      <w:proofErr w:type="spellEnd"/>
      <w:r w:rsidRPr="0060011B">
        <w:rPr>
          <w:rFonts w:ascii="Times New Roman" w:hAnsi="Times New Roman" w:cs="Times New Roman"/>
          <w:sz w:val="24"/>
          <w:szCs w:val="24"/>
        </w:rPr>
        <w:t xml:space="preserve">, 26 </w:t>
      </w:r>
      <w:proofErr w:type="spellStart"/>
      <w:r w:rsidRPr="0060011B">
        <w:rPr>
          <w:rFonts w:ascii="Times New Roman" w:hAnsi="Times New Roman" w:cs="Times New Roman"/>
          <w:sz w:val="24"/>
          <w:szCs w:val="24"/>
        </w:rPr>
        <w:t>indikator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berhasil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dipenuhi</w:t>
      </w:r>
      <w:proofErr w:type="spellEnd"/>
      <w:r w:rsidRPr="0060011B">
        <w:rPr>
          <w:rFonts w:ascii="Times New Roman" w:hAnsi="Times New Roman" w:cs="Times New Roman"/>
          <w:sz w:val="24"/>
          <w:szCs w:val="24"/>
        </w:rPr>
        <w:t xml:space="preserve"> oleh masing-masing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PAUD </w:t>
      </w:r>
      <w:proofErr w:type="spellStart"/>
      <w:r w:rsidRPr="0060011B">
        <w:rPr>
          <w:rFonts w:ascii="Times New Roman" w:hAnsi="Times New Roman" w:cs="Times New Roman"/>
          <w:sz w:val="24"/>
          <w:szCs w:val="24"/>
        </w:rPr>
        <w:t>Binaan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sehingga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semula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kelengkapan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berkas</w:t>
      </w:r>
      <w:proofErr w:type="spellEnd"/>
      <w:r w:rsidRPr="0060011B">
        <w:rPr>
          <w:rFonts w:ascii="Times New Roman" w:hAnsi="Times New Roman" w:cs="Times New Roman"/>
          <w:sz w:val="24"/>
          <w:szCs w:val="24"/>
        </w:rPr>
        <w:t xml:space="preserve"> rata-rata 49% </w:t>
      </w:r>
      <w:proofErr w:type="spellStart"/>
      <w:r w:rsidRPr="0060011B">
        <w:rPr>
          <w:rFonts w:ascii="Times New Roman" w:hAnsi="Times New Roman" w:cs="Times New Roman"/>
          <w:sz w:val="24"/>
          <w:szCs w:val="24"/>
        </w:rPr>
        <w:t>setelah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diberikan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pendampingan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menjadi</w:t>
      </w:r>
      <w:proofErr w:type="spellEnd"/>
      <w:r w:rsidRPr="0060011B">
        <w:rPr>
          <w:rFonts w:ascii="Times New Roman" w:hAnsi="Times New Roman" w:cs="Times New Roman"/>
          <w:sz w:val="24"/>
          <w:szCs w:val="24"/>
        </w:rPr>
        <w:t xml:space="preserve"> 86%.</w:t>
      </w:r>
    </w:p>
    <w:p w14:paraId="737F74FE" w14:textId="77777777" w:rsidR="005350F5" w:rsidRPr="0060011B" w:rsidRDefault="005350F5">
      <w:pPr>
        <w:spacing w:line="237" w:lineRule="auto"/>
        <w:rPr>
          <w:rFonts w:ascii="Times New Roman" w:hAnsi="Times New Roman" w:cs="Times New Roman"/>
          <w:sz w:val="24"/>
          <w:szCs w:val="24"/>
        </w:rPr>
        <w:sectPr w:rsidR="005350F5" w:rsidRPr="0060011B" w:rsidSect="00A47519">
          <w:headerReference w:type="even" r:id="rId12"/>
          <w:headerReference w:type="default" r:id="rId13"/>
          <w:footerReference w:type="even" r:id="rId14"/>
          <w:footerReference w:type="default" r:id="rId15"/>
          <w:headerReference w:type="first" r:id="rId16"/>
          <w:footerReference w:type="first" r:id="rId17"/>
          <w:pgSz w:w="11910" w:h="16840"/>
          <w:pgMar w:top="1134" w:right="1134" w:bottom="1134" w:left="1134" w:header="567" w:footer="873" w:gutter="0"/>
          <w:pgNumType w:start="36"/>
          <w:cols w:space="720"/>
          <w:titlePg/>
          <w:docGrid w:linePitch="299"/>
        </w:sectPr>
      </w:pPr>
    </w:p>
    <w:p w14:paraId="7BB839A4" w14:textId="77777777" w:rsidR="005350F5" w:rsidRPr="0060011B" w:rsidRDefault="005350F5">
      <w:pPr>
        <w:pStyle w:val="BodyText"/>
        <w:spacing w:before="5"/>
        <w:ind w:left="0"/>
        <w:jc w:val="left"/>
        <w:rPr>
          <w:rFonts w:ascii="Times New Roman" w:hAnsi="Times New Roman" w:cs="Times New Roman"/>
          <w:sz w:val="24"/>
          <w:szCs w:val="24"/>
        </w:rPr>
      </w:pPr>
    </w:p>
    <w:p w14:paraId="65885511" w14:textId="77777777" w:rsidR="0058490D" w:rsidRPr="0060011B" w:rsidRDefault="00DD442F" w:rsidP="0058490D">
      <w:pPr>
        <w:pStyle w:val="Heading2"/>
        <w:numPr>
          <w:ilvl w:val="0"/>
          <w:numId w:val="3"/>
        </w:numPr>
        <w:tabs>
          <w:tab w:val="left" w:pos="345"/>
        </w:tabs>
        <w:rPr>
          <w:rFonts w:ascii="Times New Roman" w:hAnsi="Times New Roman" w:cs="Times New Roman"/>
          <w:sz w:val="24"/>
          <w:szCs w:val="24"/>
        </w:rPr>
      </w:pPr>
      <w:r w:rsidRPr="0060011B">
        <w:rPr>
          <w:rFonts w:ascii="Times New Roman" w:hAnsi="Times New Roman" w:cs="Times New Roman"/>
          <w:sz w:val="24"/>
          <w:szCs w:val="24"/>
        </w:rPr>
        <w:t>Discussion</w:t>
      </w:r>
    </w:p>
    <w:p w14:paraId="3A345D32" w14:textId="77777777" w:rsidR="001D51FD" w:rsidRPr="0060011B" w:rsidRDefault="001D51FD" w:rsidP="0058490D">
      <w:pPr>
        <w:pStyle w:val="Heading2"/>
        <w:numPr>
          <w:ilvl w:val="0"/>
          <w:numId w:val="9"/>
        </w:numPr>
        <w:ind w:left="567" w:hanging="218"/>
        <w:rPr>
          <w:rStyle w:val="longtext"/>
          <w:rFonts w:ascii="Times New Roman" w:hAnsi="Times New Roman" w:cs="Times New Roman"/>
          <w:sz w:val="24"/>
          <w:szCs w:val="24"/>
        </w:rPr>
      </w:pPr>
      <w:proofErr w:type="spellStart"/>
      <w:r w:rsidRPr="0060011B">
        <w:rPr>
          <w:rFonts w:ascii="Times New Roman" w:hAnsi="Times New Roman" w:cs="Times New Roman"/>
          <w:sz w:val="24"/>
          <w:szCs w:val="24"/>
        </w:rPr>
        <w:t>Observasi</w:t>
      </w:r>
      <w:proofErr w:type="spellEnd"/>
    </w:p>
    <w:p w14:paraId="05E80FD9" w14:textId="77777777" w:rsidR="001D51FD" w:rsidRPr="0060011B" w:rsidRDefault="001D51FD" w:rsidP="0058490D">
      <w:pPr>
        <w:ind w:left="349" w:firstLine="720"/>
        <w:jc w:val="both"/>
        <w:rPr>
          <w:rStyle w:val="longtext"/>
          <w:rFonts w:ascii="Times New Roman" w:hAnsi="Times New Roman" w:cs="Times New Roman"/>
          <w:sz w:val="24"/>
          <w:szCs w:val="24"/>
        </w:rPr>
      </w:pPr>
      <w:proofErr w:type="spellStart"/>
      <w:r w:rsidRPr="0060011B">
        <w:rPr>
          <w:rFonts w:ascii="Times New Roman" w:hAnsi="Times New Roman" w:cs="Times New Roman"/>
          <w:sz w:val="24"/>
          <w:szCs w:val="24"/>
        </w:rPr>
        <w:t>Kegiatan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pengabdian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dimulai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kunjungan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langsung</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melakukan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wawancara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kepada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kepala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satuan</w:t>
      </w:r>
      <w:proofErr w:type="spellEnd"/>
      <w:r w:rsidRPr="0060011B">
        <w:rPr>
          <w:rFonts w:ascii="Times New Roman" w:hAnsi="Times New Roman" w:cs="Times New Roman"/>
          <w:sz w:val="24"/>
          <w:szCs w:val="24"/>
        </w:rPr>
        <w:t xml:space="preserve"> PAUD </w:t>
      </w:r>
      <w:proofErr w:type="spellStart"/>
      <w:r w:rsidRPr="0060011B">
        <w:rPr>
          <w:rFonts w:ascii="Times New Roman" w:hAnsi="Times New Roman" w:cs="Times New Roman"/>
          <w:sz w:val="24"/>
          <w:szCs w:val="24"/>
        </w:rPr>
        <w:t>binaan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prodi</w:t>
      </w:r>
      <w:proofErr w:type="spellEnd"/>
      <w:r w:rsidRPr="0060011B">
        <w:rPr>
          <w:rFonts w:ascii="Times New Roman" w:hAnsi="Times New Roman" w:cs="Times New Roman"/>
          <w:sz w:val="24"/>
          <w:szCs w:val="24"/>
        </w:rPr>
        <w:t xml:space="preserve"> PIAUD </w:t>
      </w:r>
      <w:proofErr w:type="spellStart"/>
      <w:r w:rsidRPr="0060011B">
        <w:rPr>
          <w:rFonts w:ascii="Times New Roman" w:hAnsi="Times New Roman" w:cs="Times New Roman"/>
          <w:sz w:val="24"/>
          <w:szCs w:val="24"/>
        </w:rPr>
        <w:t>tentang</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keberadaan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dokumen-dokumen</w:t>
      </w:r>
      <w:proofErr w:type="spellEnd"/>
      <w:r w:rsidRPr="0060011B">
        <w:rPr>
          <w:rFonts w:ascii="Times New Roman" w:hAnsi="Times New Roman" w:cs="Times New Roman"/>
          <w:sz w:val="24"/>
          <w:szCs w:val="24"/>
        </w:rPr>
        <w:t xml:space="preserve"> 8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dilanjutkan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menyebarkan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angket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pertanyaan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tentang</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pemahaman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kepala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satuan</w:t>
      </w:r>
      <w:proofErr w:type="spellEnd"/>
      <w:r w:rsidRPr="0060011B">
        <w:rPr>
          <w:rFonts w:ascii="Times New Roman" w:hAnsi="Times New Roman" w:cs="Times New Roman"/>
          <w:sz w:val="24"/>
          <w:szCs w:val="24"/>
        </w:rPr>
        <w:t xml:space="preserve"> PAUD dan guru-guru </w:t>
      </w:r>
      <w:proofErr w:type="spellStart"/>
      <w:r w:rsidRPr="0060011B">
        <w:rPr>
          <w:rFonts w:ascii="Times New Roman" w:hAnsi="Times New Roman" w:cs="Times New Roman"/>
          <w:sz w:val="24"/>
          <w:szCs w:val="24"/>
        </w:rPr>
        <w:t>terhadap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tersedia</w:t>
      </w:r>
      <w:proofErr w:type="spellEnd"/>
      <w:r w:rsidRPr="0060011B">
        <w:rPr>
          <w:rFonts w:ascii="Times New Roman" w:hAnsi="Times New Roman" w:cs="Times New Roman"/>
          <w:sz w:val="24"/>
          <w:szCs w:val="24"/>
        </w:rPr>
        <w:t xml:space="preserve"> di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masing-masing. </w:t>
      </w:r>
      <w:proofErr w:type="spellStart"/>
      <w:r w:rsidRPr="0060011B">
        <w:rPr>
          <w:rFonts w:ascii="Times New Roman" w:hAnsi="Times New Roman" w:cs="Times New Roman"/>
          <w:sz w:val="24"/>
          <w:szCs w:val="24"/>
        </w:rPr>
        <w:t>Tahap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selanjutnya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menyimpulkan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berdasarkan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hasil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wawancara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observasi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langsung</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lapangan</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hasil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pengisian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angket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bahwa</w:t>
      </w:r>
      <w:proofErr w:type="spellEnd"/>
      <w:r w:rsidRPr="0060011B">
        <w:rPr>
          <w:rFonts w:ascii="Times New Roman" w:hAnsi="Times New Roman" w:cs="Times New Roman"/>
          <w:sz w:val="24"/>
          <w:szCs w:val="24"/>
        </w:rPr>
        <w:t xml:space="preserve"> 2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PAUD </w:t>
      </w:r>
      <w:proofErr w:type="spellStart"/>
      <w:r w:rsidRPr="0060011B">
        <w:rPr>
          <w:rFonts w:ascii="Times New Roman" w:hAnsi="Times New Roman" w:cs="Times New Roman"/>
          <w:sz w:val="24"/>
          <w:szCs w:val="24"/>
        </w:rPr>
        <w:t>binaan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prodi</w:t>
      </w:r>
      <w:proofErr w:type="spellEnd"/>
      <w:r w:rsidRPr="0060011B">
        <w:rPr>
          <w:rFonts w:ascii="Times New Roman" w:hAnsi="Times New Roman" w:cs="Times New Roman"/>
          <w:sz w:val="24"/>
          <w:szCs w:val="24"/>
        </w:rPr>
        <w:t xml:space="preserve"> PIAUD </w:t>
      </w:r>
      <w:proofErr w:type="spellStart"/>
      <w:r w:rsidRPr="0060011B">
        <w:rPr>
          <w:rFonts w:ascii="Times New Roman" w:hAnsi="Times New Roman" w:cs="Times New Roman"/>
          <w:sz w:val="24"/>
          <w:szCs w:val="24"/>
        </w:rPr>
        <w:t>belum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memiliki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lengkap</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belum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relevan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nasional</w:t>
      </w:r>
      <w:proofErr w:type="spellEnd"/>
      <w:r w:rsidRPr="0060011B">
        <w:rPr>
          <w:rFonts w:ascii="Times New Roman" w:hAnsi="Times New Roman" w:cs="Times New Roman"/>
          <w:sz w:val="24"/>
          <w:szCs w:val="24"/>
        </w:rPr>
        <w:t xml:space="preserve"> PAUD </w:t>
      </w:r>
      <w:proofErr w:type="spellStart"/>
      <w:r w:rsidRPr="0060011B">
        <w:rPr>
          <w:rFonts w:ascii="Times New Roman" w:hAnsi="Times New Roman" w:cs="Times New Roman"/>
          <w:sz w:val="24"/>
          <w:szCs w:val="24"/>
        </w:rPr>
        <w:t>serta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belum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diimplementasikan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secara</w:t>
      </w:r>
      <w:proofErr w:type="spellEnd"/>
      <w:r w:rsidRPr="0060011B">
        <w:rPr>
          <w:rFonts w:ascii="Times New Roman" w:hAnsi="Times New Roman" w:cs="Times New Roman"/>
          <w:sz w:val="24"/>
          <w:szCs w:val="24"/>
        </w:rPr>
        <w:t xml:space="preserve"> optimal.</w:t>
      </w:r>
    </w:p>
    <w:p w14:paraId="32B4B2A7" w14:textId="77777777" w:rsidR="001D51FD" w:rsidRPr="0060011B" w:rsidRDefault="001D51FD" w:rsidP="0058490D">
      <w:pPr>
        <w:pStyle w:val="IEEEFigureCaptionSingle-Line"/>
        <w:spacing w:before="0" w:after="0"/>
        <w:rPr>
          <w:sz w:val="24"/>
        </w:rPr>
      </w:pPr>
    </w:p>
    <w:p w14:paraId="22DE0004" w14:textId="77777777" w:rsidR="001D51FD" w:rsidRPr="0060011B" w:rsidRDefault="001D51FD" w:rsidP="0058490D">
      <w:pPr>
        <w:pStyle w:val="Heading2"/>
        <w:numPr>
          <w:ilvl w:val="0"/>
          <w:numId w:val="9"/>
        </w:numPr>
        <w:ind w:left="567" w:hanging="218"/>
        <w:rPr>
          <w:rFonts w:ascii="Times New Roman" w:hAnsi="Times New Roman" w:cs="Times New Roman"/>
          <w:b w:val="0"/>
          <w:sz w:val="24"/>
          <w:szCs w:val="24"/>
        </w:rPr>
      </w:pPr>
      <w:proofErr w:type="spellStart"/>
      <w:r w:rsidRPr="0060011B">
        <w:rPr>
          <w:rFonts w:ascii="Times New Roman" w:hAnsi="Times New Roman" w:cs="Times New Roman"/>
          <w:sz w:val="24"/>
          <w:szCs w:val="24"/>
        </w:rPr>
        <w:t>Penyampaian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Materi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Secara</w:t>
      </w:r>
      <w:proofErr w:type="spellEnd"/>
      <w:r w:rsidRPr="0060011B">
        <w:rPr>
          <w:rFonts w:ascii="Times New Roman" w:hAnsi="Times New Roman" w:cs="Times New Roman"/>
          <w:sz w:val="24"/>
          <w:szCs w:val="24"/>
        </w:rPr>
        <w:t xml:space="preserve"> Virtual</w:t>
      </w:r>
    </w:p>
    <w:p w14:paraId="39B3655B" w14:textId="77777777" w:rsidR="001D51FD" w:rsidRPr="0060011B" w:rsidRDefault="001D51FD" w:rsidP="0058490D">
      <w:pPr>
        <w:ind w:left="349" w:firstLine="720"/>
        <w:jc w:val="both"/>
        <w:rPr>
          <w:rFonts w:ascii="Times New Roman" w:hAnsi="Times New Roman" w:cs="Times New Roman"/>
          <w:sz w:val="24"/>
          <w:szCs w:val="24"/>
        </w:rPr>
      </w:pPr>
      <w:proofErr w:type="spellStart"/>
      <w:r w:rsidRPr="0060011B">
        <w:rPr>
          <w:rFonts w:ascii="Times New Roman" w:hAnsi="Times New Roman" w:cs="Times New Roman"/>
          <w:sz w:val="24"/>
          <w:szCs w:val="24"/>
        </w:rPr>
        <w:t>Tahap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berikutnya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kepala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satuan</w:t>
      </w:r>
      <w:proofErr w:type="spellEnd"/>
      <w:r w:rsidRPr="0060011B">
        <w:rPr>
          <w:rFonts w:ascii="Times New Roman" w:hAnsi="Times New Roman" w:cs="Times New Roman"/>
          <w:sz w:val="24"/>
          <w:szCs w:val="24"/>
        </w:rPr>
        <w:t xml:space="preserve"> PAUD dan guru-guru </w:t>
      </w:r>
      <w:proofErr w:type="spellStart"/>
      <w:r w:rsidRPr="0060011B">
        <w:rPr>
          <w:rFonts w:ascii="Times New Roman" w:hAnsi="Times New Roman" w:cs="Times New Roman"/>
          <w:sz w:val="24"/>
          <w:szCs w:val="24"/>
        </w:rPr>
        <w:t>merumuskan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tindak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lanjut</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harus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dilakukan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yaitu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melaksanakan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pelatihan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pendampingan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pembuatan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dokumen-dokumen</w:t>
      </w:r>
      <w:proofErr w:type="spellEnd"/>
      <w:r w:rsidRPr="0060011B">
        <w:rPr>
          <w:rFonts w:ascii="Times New Roman" w:hAnsi="Times New Roman" w:cs="Times New Roman"/>
          <w:sz w:val="24"/>
          <w:szCs w:val="24"/>
        </w:rPr>
        <w:t xml:space="preserve"> 8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sesuai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r w:rsidR="00E02776" w:rsidRPr="0060011B">
        <w:rPr>
          <w:rFonts w:ascii="Times New Roman" w:hAnsi="Times New Roman" w:cs="Times New Roman"/>
          <w:sz w:val="24"/>
          <w:szCs w:val="24"/>
        </w:rPr>
        <w:t>SN</w:t>
      </w:r>
      <w:r w:rsidRPr="0060011B">
        <w:rPr>
          <w:rFonts w:ascii="Times New Roman" w:hAnsi="Times New Roman" w:cs="Times New Roman"/>
          <w:sz w:val="24"/>
          <w:szCs w:val="24"/>
        </w:rPr>
        <w:t xml:space="preserve"> PAUD pada </w:t>
      </w:r>
      <w:proofErr w:type="spellStart"/>
      <w:r w:rsidRPr="0060011B">
        <w:rPr>
          <w:rFonts w:ascii="Times New Roman" w:hAnsi="Times New Roman" w:cs="Times New Roman"/>
          <w:sz w:val="24"/>
          <w:szCs w:val="24"/>
        </w:rPr>
        <w:t>permendikbud</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nomor</w:t>
      </w:r>
      <w:proofErr w:type="spellEnd"/>
      <w:r w:rsidRPr="0060011B">
        <w:rPr>
          <w:rFonts w:ascii="Times New Roman" w:hAnsi="Times New Roman" w:cs="Times New Roman"/>
          <w:sz w:val="24"/>
          <w:szCs w:val="24"/>
        </w:rPr>
        <w:t xml:space="preserve"> 137 </w:t>
      </w:r>
      <w:proofErr w:type="spellStart"/>
      <w:r w:rsidRPr="0060011B">
        <w:rPr>
          <w:rFonts w:ascii="Times New Roman" w:hAnsi="Times New Roman" w:cs="Times New Roman"/>
          <w:sz w:val="24"/>
          <w:szCs w:val="24"/>
        </w:rPr>
        <w:t>tahun</w:t>
      </w:r>
      <w:proofErr w:type="spellEnd"/>
      <w:r w:rsidRPr="0060011B">
        <w:rPr>
          <w:rFonts w:ascii="Times New Roman" w:hAnsi="Times New Roman" w:cs="Times New Roman"/>
          <w:sz w:val="24"/>
          <w:szCs w:val="24"/>
        </w:rPr>
        <w:t xml:space="preserve"> 2014. </w:t>
      </w:r>
      <w:proofErr w:type="spellStart"/>
      <w:r w:rsidRPr="0060011B">
        <w:rPr>
          <w:rFonts w:ascii="Times New Roman" w:hAnsi="Times New Roman" w:cs="Times New Roman"/>
          <w:sz w:val="24"/>
          <w:szCs w:val="24"/>
        </w:rPr>
        <w:t>Kegiatan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pelatihan</w:t>
      </w:r>
      <w:proofErr w:type="spellEnd"/>
      <w:r w:rsidRPr="0060011B">
        <w:rPr>
          <w:rFonts w:ascii="Times New Roman" w:hAnsi="Times New Roman" w:cs="Times New Roman"/>
          <w:sz w:val="24"/>
          <w:szCs w:val="24"/>
        </w:rPr>
        <w:t xml:space="preserve"> </w:t>
      </w:r>
      <w:proofErr w:type="spellStart"/>
      <w:r w:rsidR="00E02776" w:rsidRPr="0060011B">
        <w:rPr>
          <w:rFonts w:ascii="Times New Roman" w:hAnsi="Times New Roman" w:cs="Times New Roman"/>
          <w:sz w:val="24"/>
          <w:szCs w:val="24"/>
        </w:rPr>
        <w:t>berlangsung</w:t>
      </w:r>
      <w:proofErr w:type="spellEnd"/>
      <w:r w:rsidRPr="0060011B">
        <w:rPr>
          <w:rFonts w:ascii="Times New Roman" w:hAnsi="Times New Roman" w:cs="Times New Roman"/>
          <w:sz w:val="24"/>
          <w:szCs w:val="24"/>
        </w:rPr>
        <w:t xml:space="preserve"> pada masa </w:t>
      </w:r>
      <w:proofErr w:type="spellStart"/>
      <w:r w:rsidRPr="0060011B">
        <w:rPr>
          <w:rFonts w:ascii="Times New Roman" w:hAnsi="Times New Roman" w:cs="Times New Roman"/>
          <w:sz w:val="24"/>
          <w:szCs w:val="24"/>
        </w:rPr>
        <w:t>pandemi</w:t>
      </w:r>
      <w:proofErr w:type="spellEnd"/>
      <w:r w:rsidRPr="0060011B">
        <w:rPr>
          <w:rFonts w:ascii="Times New Roman" w:hAnsi="Times New Roman" w:cs="Times New Roman"/>
          <w:sz w:val="24"/>
          <w:szCs w:val="24"/>
        </w:rPr>
        <w:t xml:space="preserve"> covid-19 </w:t>
      </w:r>
      <w:proofErr w:type="spellStart"/>
      <w:r w:rsidRPr="0060011B">
        <w:rPr>
          <w:rFonts w:ascii="Times New Roman" w:hAnsi="Times New Roman" w:cs="Times New Roman"/>
          <w:sz w:val="24"/>
          <w:szCs w:val="24"/>
        </w:rPr>
        <w:t>sehingga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narasumber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menyampaikan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materi</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memberikan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pelatihan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secara</w:t>
      </w:r>
      <w:proofErr w:type="spellEnd"/>
      <w:r w:rsidRPr="0060011B">
        <w:rPr>
          <w:rFonts w:ascii="Times New Roman" w:hAnsi="Times New Roman" w:cs="Times New Roman"/>
          <w:sz w:val="24"/>
          <w:szCs w:val="24"/>
        </w:rPr>
        <w:t xml:space="preserve"> online </w:t>
      </w:r>
      <w:proofErr w:type="spellStart"/>
      <w:r w:rsidRPr="0060011B">
        <w:rPr>
          <w:rFonts w:ascii="Times New Roman" w:hAnsi="Times New Roman" w:cs="Times New Roman"/>
          <w:sz w:val="24"/>
          <w:szCs w:val="24"/>
        </w:rPr>
        <w:t>melalui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aplikasi</w:t>
      </w:r>
      <w:proofErr w:type="spellEnd"/>
      <w:r w:rsidRPr="0060011B">
        <w:rPr>
          <w:rFonts w:ascii="Times New Roman" w:hAnsi="Times New Roman" w:cs="Times New Roman"/>
          <w:sz w:val="24"/>
          <w:szCs w:val="24"/>
        </w:rPr>
        <w:t xml:space="preserve"> virtual </w:t>
      </w:r>
      <w:proofErr w:type="spellStart"/>
      <w:r w:rsidRPr="0060011B">
        <w:rPr>
          <w:rFonts w:ascii="Times New Roman" w:hAnsi="Times New Roman" w:cs="Times New Roman"/>
          <w:sz w:val="24"/>
          <w:szCs w:val="24"/>
        </w:rPr>
        <w:t>yaitu</w:t>
      </w:r>
      <w:proofErr w:type="spellEnd"/>
      <w:r w:rsidRPr="0060011B">
        <w:rPr>
          <w:rFonts w:ascii="Times New Roman" w:hAnsi="Times New Roman" w:cs="Times New Roman"/>
          <w:sz w:val="24"/>
          <w:szCs w:val="24"/>
        </w:rPr>
        <w:t xml:space="preserve"> V-meet UIN Raden Fatah </w:t>
      </w:r>
      <w:proofErr w:type="spellStart"/>
      <w:r w:rsidRPr="0060011B">
        <w:rPr>
          <w:rFonts w:ascii="Times New Roman" w:hAnsi="Times New Roman" w:cs="Times New Roman"/>
          <w:sz w:val="24"/>
          <w:szCs w:val="24"/>
        </w:rPr>
        <w:t>palembang</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dilanjutkan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diskusi</w:t>
      </w:r>
      <w:proofErr w:type="spellEnd"/>
      <w:r w:rsidRPr="0060011B">
        <w:rPr>
          <w:rFonts w:ascii="Times New Roman" w:hAnsi="Times New Roman" w:cs="Times New Roman"/>
          <w:sz w:val="24"/>
          <w:szCs w:val="24"/>
        </w:rPr>
        <w:t xml:space="preserve"> pada group </w:t>
      </w:r>
      <w:proofErr w:type="spellStart"/>
      <w:r w:rsidRPr="0060011B">
        <w:rPr>
          <w:rFonts w:ascii="Times New Roman" w:hAnsi="Times New Roman" w:cs="Times New Roman"/>
          <w:sz w:val="24"/>
          <w:szCs w:val="24"/>
        </w:rPr>
        <w:t>whatsaap</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bimbingan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langsung</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w:t>
      </w:r>
      <w:proofErr w:type="spellEnd"/>
      <w:r w:rsidRPr="0060011B">
        <w:rPr>
          <w:rFonts w:ascii="Times New Roman" w:hAnsi="Times New Roman" w:cs="Times New Roman"/>
          <w:sz w:val="24"/>
          <w:szCs w:val="24"/>
        </w:rPr>
        <w:t xml:space="preserve"> Lembaga PAUD. </w:t>
      </w:r>
      <w:proofErr w:type="spellStart"/>
      <w:r w:rsidRPr="0060011B">
        <w:rPr>
          <w:rFonts w:ascii="Times New Roman" w:hAnsi="Times New Roman" w:cs="Times New Roman"/>
          <w:sz w:val="24"/>
          <w:szCs w:val="24"/>
        </w:rPr>
        <w:t>Peneliti</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narasumber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memberikan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materi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terkait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dokumen-dokumen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sebagai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minimal yang </w:t>
      </w:r>
      <w:proofErr w:type="spellStart"/>
      <w:r w:rsidRPr="0060011B">
        <w:rPr>
          <w:rFonts w:ascii="Times New Roman" w:hAnsi="Times New Roman" w:cs="Times New Roman"/>
          <w:sz w:val="24"/>
          <w:szCs w:val="24"/>
        </w:rPr>
        <w:t>harus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ada</w:t>
      </w:r>
      <w:proofErr w:type="spellEnd"/>
      <w:r w:rsidRPr="0060011B">
        <w:rPr>
          <w:rFonts w:ascii="Times New Roman" w:hAnsi="Times New Roman" w:cs="Times New Roman"/>
          <w:sz w:val="24"/>
          <w:szCs w:val="24"/>
        </w:rPr>
        <w:t xml:space="preserve"> di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PAUD </w:t>
      </w:r>
      <w:proofErr w:type="spellStart"/>
      <w:r w:rsidRPr="0060011B">
        <w:rPr>
          <w:rFonts w:ascii="Times New Roman" w:hAnsi="Times New Roman" w:cs="Times New Roman"/>
          <w:sz w:val="24"/>
          <w:szCs w:val="24"/>
        </w:rPr>
        <w:t>dilengkapi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lastRenderedPageBreak/>
        <w:t>contoh</w:t>
      </w:r>
      <w:proofErr w:type="spellEnd"/>
      <w:r w:rsidRPr="0060011B">
        <w:rPr>
          <w:rFonts w:ascii="Times New Roman" w:hAnsi="Times New Roman" w:cs="Times New Roman"/>
          <w:sz w:val="24"/>
          <w:szCs w:val="24"/>
        </w:rPr>
        <w:t xml:space="preserve"> format-format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harus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dilengkapi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serta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menginovasi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buku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laporan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harian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dapat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diisi</w:t>
      </w:r>
      <w:proofErr w:type="spellEnd"/>
      <w:r w:rsidRPr="0060011B">
        <w:rPr>
          <w:rFonts w:ascii="Times New Roman" w:hAnsi="Times New Roman" w:cs="Times New Roman"/>
          <w:sz w:val="24"/>
          <w:szCs w:val="24"/>
        </w:rPr>
        <w:t xml:space="preserve"> oleh </w:t>
      </w:r>
      <w:proofErr w:type="spellStart"/>
      <w:r w:rsidRPr="0060011B">
        <w:rPr>
          <w:rFonts w:ascii="Times New Roman" w:hAnsi="Times New Roman" w:cs="Times New Roman"/>
          <w:sz w:val="24"/>
          <w:szCs w:val="24"/>
        </w:rPr>
        <w:t>setiap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pendidik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sebagai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buku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kontrol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pencatatan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apa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saja</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diisi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setiap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harinya</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dicatat</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buku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inovasi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tersebut</w:t>
      </w:r>
      <w:proofErr w:type="spellEnd"/>
      <w:r w:rsidRPr="0060011B">
        <w:rPr>
          <w:rFonts w:ascii="Times New Roman" w:hAnsi="Times New Roman" w:cs="Times New Roman"/>
          <w:sz w:val="24"/>
          <w:szCs w:val="24"/>
        </w:rPr>
        <w:t>.</w:t>
      </w:r>
    </w:p>
    <w:p w14:paraId="32442DF9" w14:textId="77777777" w:rsidR="001D51FD" w:rsidRPr="0060011B" w:rsidRDefault="001D51FD" w:rsidP="0058490D">
      <w:pPr>
        <w:pStyle w:val="IEEEParagraph"/>
        <w:ind w:left="568" w:firstLine="720"/>
      </w:pPr>
    </w:p>
    <w:p w14:paraId="7CA48218" w14:textId="77777777" w:rsidR="001D51FD" w:rsidRPr="0060011B" w:rsidRDefault="001D51FD" w:rsidP="0058490D">
      <w:pPr>
        <w:pStyle w:val="IEEEParagraph"/>
        <w:jc w:val="center"/>
      </w:pPr>
      <w:r w:rsidRPr="0060011B">
        <w:rPr>
          <w:noProof/>
          <w:lang w:val="en-US" w:eastAsia="en-US"/>
        </w:rPr>
        <w:drawing>
          <wp:inline distT="0" distB="0" distL="0" distR="0" wp14:anchorId="3FA3CEEE" wp14:editId="0A464865">
            <wp:extent cx="3543300" cy="2031550"/>
            <wp:effectExtent l="114300" t="76200" r="114300" b="83000"/>
            <wp:docPr id="9"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 cstate="print"/>
                    <a:srcRect t="4201" b="4037"/>
                    <a:stretch>
                      <a:fillRect/>
                    </a:stretch>
                  </pic:blipFill>
                  <pic:spPr bwMode="auto">
                    <a:xfrm>
                      <a:off x="0" y="0"/>
                      <a:ext cx="3548579" cy="20345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E1FCE5A" w14:textId="77777777" w:rsidR="001D51FD" w:rsidRPr="0060011B" w:rsidRDefault="001D51FD" w:rsidP="0058490D">
      <w:pPr>
        <w:jc w:val="center"/>
        <w:rPr>
          <w:rFonts w:ascii="Times New Roman" w:hAnsi="Times New Roman" w:cs="Times New Roman"/>
          <w:sz w:val="24"/>
          <w:szCs w:val="24"/>
        </w:rPr>
      </w:pPr>
      <w:r w:rsidRPr="0060011B">
        <w:rPr>
          <w:rFonts w:ascii="Times New Roman" w:hAnsi="Times New Roman" w:cs="Times New Roman"/>
          <w:b/>
          <w:sz w:val="24"/>
          <w:szCs w:val="24"/>
        </w:rPr>
        <w:t>G</w:t>
      </w:r>
      <w:r w:rsidRPr="0060011B">
        <w:rPr>
          <w:rFonts w:ascii="Times New Roman" w:hAnsi="Times New Roman" w:cs="Times New Roman"/>
          <w:b/>
          <w:sz w:val="24"/>
          <w:szCs w:val="24"/>
          <w:lang w:val="id-ID"/>
        </w:rPr>
        <w:t>am</w:t>
      </w:r>
      <w:r w:rsidRPr="0060011B">
        <w:rPr>
          <w:rFonts w:ascii="Times New Roman" w:hAnsi="Times New Roman" w:cs="Times New Roman"/>
          <w:b/>
          <w:sz w:val="24"/>
          <w:szCs w:val="24"/>
        </w:rPr>
        <w:t>b</w:t>
      </w:r>
      <w:r w:rsidRPr="0060011B">
        <w:rPr>
          <w:rFonts w:ascii="Times New Roman" w:hAnsi="Times New Roman" w:cs="Times New Roman"/>
          <w:b/>
          <w:sz w:val="24"/>
          <w:szCs w:val="24"/>
          <w:lang w:val="id-ID"/>
        </w:rPr>
        <w:t>a</w:t>
      </w:r>
      <w:r w:rsidRPr="0060011B">
        <w:rPr>
          <w:rFonts w:ascii="Times New Roman" w:hAnsi="Times New Roman" w:cs="Times New Roman"/>
          <w:b/>
          <w:sz w:val="24"/>
          <w:szCs w:val="24"/>
        </w:rPr>
        <w:t xml:space="preserve">r </w:t>
      </w:r>
      <w:proofErr w:type="gramStart"/>
      <w:r w:rsidRPr="0060011B">
        <w:rPr>
          <w:rFonts w:ascii="Times New Roman" w:hAnsi="Times New Roman" w:cs="Times New Roman"/>
          <w:b/>
          <w:sz w:val="24"/>
          <w:szCs w:val="24"/>
        </w:rPr>
        <w:t>1</w:t>
      </w:r>
      <w:r w:rsidRPr="0060011B">
        <w:rPr>
          <w:rFonts w:ascii="Times New Roman" w:hAnsi="Times New Roman" w:cs="Times New Roman"/>
          <w:sz w:val="24"/>
          <w:szCs w:val="24"/>
          <w:lang w:val="id-ID"/>
        </w:rPr>
        <w:t>.</w:t>
      </w:r>
      <w:r w:rsidRPr="0060011B">
        <w:rPr>
          <w:rFonts w:ascii="Times New Roman" w:hAnsi="Times New Roman" w:cs="Times New Roman"/>
          <w:noProof/>
          <w:sz w:val="24"/>
          <w:szCs w:val="24"/>
        </w:rPr>
        <w:t>Penyampaian</w:t>
      </w:r>
      <w:proofErr w:type="gramEnd"/>
      <w:r w:rsidRPr="0060011B">
        <w:rPr>
          <w:rFonts w:ascii="Times New Roman" w:hAnsi="Times New Roman" w:cs="Times New Roman"/>
          <w:noProof/>
          <w:sz w:val="24"/>
          <w:szCs w:val="24"/>
        </w:rPr>
        <w:t xml:space="preserve"> Materi Secara Virtual Online</w:t>
      </w:r>
    </w:p>
    <w:p w14:paraId="353C2172" w14:textId="77777777" w:rsidR="001D51FD" w:rsidRPr="0060011B" w:rsidRDefault="001D51FD" w:rsidP="0058490D">
      <w:pPr>
        <w:pStyle w:val="IEEEParagraph"/>
        <w:ind w:firstLine="0"/>
      </w:pPr>
    </w:p>
    <w:p w14:paraId="5EDBE894" w14:textId="77777777" w:rsidR="001D51FD" w:rsidRPr="0060011B" w:rsidRDefault="001D51FD" w:rsidP="0058490D">
      <w:pPr>
        <w:pStyle w:val="Heading2"/>
        <w:numPr>
          <w:ilvl w:val="0"/>
          <w:numId w:val="9"/>
        </w:numPr>
        <w:ind w:left="567" w:hanging="218"/>
        <w:rPr>
          <w:rFonts w:ascii="Times New Roman" w:hAnsi="Times New Roman" w:cs="Times New Roman"/>
          <w:b w:val="0"/>
          <w:sz w:val="24"/>
          <w:szCs w:val="24"/>
        </w:rPr>
      </w:pPr>
      <w:proofErr w:type="spellStart"/>
      <w:r w:rsidRPr="0060011B">
        <w:rPr>
          <w:rFonts w:ascii="Times New Roman" w:hAnsi="Times New Roman" w:cs="Times New Roman"/>
          <w:sz w:val="24"/>
          <w:szCs w:val="24"/>
        </w:rPr>
        <w:t>Pendampingan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melalui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Bimbingan</w:t>
      </w:r>
      <w:proofErr w:type="spellEnd"/>
    </w:p>
    <w:p w14:paraId="357671A0" w14:textId="77777777" w:rsidR="001D51FD" w:rsidRPr="0060011B" w:rsidRDefault="001D51FD" w:rsidP="0058490D">
      <w:pPr>
        <w:ind w:left="349" w:firstLine="720"/>
        <w:jc w:val="both"/>
        <w:rPr>
          <w:rFonts w:ascii="Times New Roman" w:hAnsi="Times New Roman" w:cs="Times New Roman"/>
          <w:sz w:val="24"/>
          <w:szCs w:val="24"/>
        </w:rPr>
      </w:pPr>
      <w:r w:rsidRPr="0060011B">
        <w:rPr>
          <w:rFonts w:ascii="Times New Roman" w:hAnsi="Times New Roman" w:cs="Times New Roman"/>
          <w:sz w:val="24"/>
          <w:szCs w:val="24"/>
        </w:rPr>
        <w:t xml:space="preserve">Setelah </w:t>
      </w:r>
      <w:proofErr w:type="spellStart"/>
      <w:r w:rsidRPr="0060011B">
        <w:rPr>
          <w:rFonts w:ascii="Times New Roman" w:hAnsi="Times New Roman" w:cs="Times New Roman"/>
          <w:sz w:val="24"/>
          <w:szCs w:val="24"/>
        </w:rPr>
        <w:t>diberikan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materi</w:t>
      </w:r>
      <w:proofErr w:type="spellEnd"/>
      <w:r w:rsidRPr="0060011B">
        <w:rPr>
          <w:rFonts w:ascii="Times New Roman" w:hAnsi="Times New Roman" w:cs="Times New Roman"/>
          <w:sz w:val="24"/>
          <w:szCs w:val="24"/>
        </w:rPr>
        <w:t xml:space="preserve"> dan format-format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memberikan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pendampingan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secara</w:t>
      </w:r>
      <w:proofErr w:type="spellEnd"/>
      <w:r w:rsidRPr="0060011B">
        <w:rPr>
          <w:rFonts w:ascii="Times New Roman" w:hAnsi="Times New Roman" w:cs="Times New Roman"/>
          <w:sz w:val="24"/>
          <w:szCs w:val="24"/>
        </w:rPr>
        <w:t xml:space="preserve"> online </w:t>
      </w:r>
      <w:proofErr w:type="spellStart"/>
      <w:r w:rsidRPr="0060011B">
        <w:rPr>
          <w:rFonts w:ascii="Times New Roman" w:hAnsi="Times New Roman" w:cs="Times New Roman"/>
          <w:sz w:val="24"/>
          <w:szCs w:val="24"/>
        </w:rPr>
        <w:t>melalui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whatsapp</w:t>
      </w:r>
      <w:proofErr w:type="spellEnd"/>
      <w:r w:rsidRPr="0060011B">
        <w:rPr>
          <w:rFonts w:ascii="Times New Roman" w:hAnsi="Times New Roman" w:cs="Times New Roman"/>
          <w:sz w:val="24"/>
          <w:szCs w:val="24"/>
        </w:rPr>
        <w:t xml:space="preserve"> group dan </w:t>
      </w:r>
      <w:proofErr w:type="spellStart"/>
      <w:r w:rsidRPr="0060011B">
        <w:rPr>
          <w:rFonts w:ascii="Times New Roman" w:hAnsi="Times New Roman" w:cs="Times New Roman"/>
          <w:sz w:val="24"/>
          <w:szCs w:val="24"/>
        </w:rPr>
        <w:t>melakukan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bimbingan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secara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langsung</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mengunjungi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setiap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satuan</w:t>
      </w:r>
      <w:proofErr w:type="spellEnd"/>
      <w:r w:rsidRPr="0060011B">
        <w:rPr>
          <w:rFonts w:ascii="Times New Roman" w:hAnsi="Times New Roman" w:cs="Times New Roman"/>
          <w:sz w:val="24"/>
          <w:szCs w:val="24"/>
        </w:rPr>
        <w:t xml:space="preserve"> PAUD </w:t>
      </w:r>
      <w:proofErr w:type="spellStart"/>
      <w:r w:rsidRPr="0060011B">
        <w:rPr>
          <w:rFonts w:ascii="Times New Roman" w:hAnsi="Times New Roman" w:cs="Times New Roman"/>
          <w:sz w:val="24"/>
          <w:szCs w:val="24"/>
        </w:rPr>
        <w:t>Binaan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mematuhi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protokol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kesehatan</w:t>
      </w:r>
      <w:proofErr w:type="spellEnd"/>
      <w:r w:rsidRPr="0060011B">
        <w:rPr>
          <w:rFonts w:ascii="Times New Roman" w:hAnsi="Times New Roman" w:cs="Times New Roman"/>
          <w:sz w:val="24"/>
          <w:szCs w:val="24"/>
        </w:rPr>
        <w:t xml:space="preserve"> masa </w:t>
      </w:r>
      <w:proofErr w:type="spellStart"/>
      <w:r w:rsidRPr="0060011B">
        <w:rPr>
          <w:rFonts w:ascii="Times New Roman" w:hAnsi="Times New Roman" w:cs="Times New Roman"/>
          <w:sz w:val="24"/>
          <w:szCs w:val="24"/>
        </w:rPr>
        <w:t>Pandemi</w:t>
      </w:r>
      <w:proofErr w:type="spellEnd"/>
      <w:r w:rsidRPr="0060011B">
        <w:rPr>
          <w:rFonts w:ascii="Times New Roman" w:hAnsi="Times New Roman" w:cs="Times New Roman"/>
          <w:sz w:val="24"/>
          <w:szCs w:val="24"/>
        </w:rPr>
        <w:t xml:space="preserve"> Covid-19.</w:t>
      </w:r>
    </w:p>
    <w:p w14:paraId="1BF1C445" w14:textId="77777777" w:rsidR="001D51FD" w:rsidRPr="0060011B" w:rsidRDefault="001D51FD" w:rsidP="0058490D">
      <w:pPr>
        <w:pStyle w:val="IEEEParagraph"/>
        <w:jc w:val="center"/>
      </w:pPr>
      <w:r w:rsidRPr="0060011B">
        <w:rPr>
          <w:noProof/>
          <w:lang w:val="en-US" w:eastAsia="en-US"/>
        </w:rPr>
        <w:drawing>
          <wp:inline distT="0" distB="0" distL="0" distR="0" wp14:anchorId="45540C8E" wp14:editId="44727076">
            <wp:extent cx="2455738" cy="1840822"/>
            <wp:effectExtent l="114300" t="76200" r="96962" b="83228"/>
            <wp:docPr id="11" name="Picture 19" descr="WhatsApp Image 2020-09-14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atsApp Image 2020-09-14 at 11"/>
                    <pic:cNvPicPr>
                      <a:picLocks noChangeAspect="1" noChangeArrowheads="1"/>
                    </pic:cNvPicPr>
                  </pic:nvPicPr>
                  <pic:blipFill>
                    <a:blip r:embed="rId19" cstate="print"/>
                    <a:srcRect/>
                    <a:stretch>
                      <a:fillRect/>
                    </a:stretch>
                  </pic:blipFill>
                  <pic:spPr bwMode="auto">
                    <a:xfrm>
                      <a:off x="0" y="0"/>
                      <a:ext cx="2464124" cy="18471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50346F0" w14:textId="77777777" w:rsidR="001D51FD" w:rsidRPr="0060011B" w:rsidRDefault="001D51FD" w:rsidP="0058490D">
      <w:pPr>
        <w:jc w:val="center"/>
        <w:rPr>
          <w:rFonts w:ascii="Times New Roman" w:hAnsi="Times New Roman" w:cs="Times New Roman"/>
          <w:noProof/>
          <w:sz w:val="24"/>
          <w:szCs w:val="24"/>
        </w:rPr>
      </w:pPr>
      <w:r w:rsidRPr="0060011B">
        <w:rPr>
          <w:rFonts w:ascii="Times New Roman" w:hAnsi="Times New Roman" w:cs="Times New Roman"/>
          <w:b/>
          <w:sz w:val="24"/>
          <w:szCs w:val="24"/>
        </w:rPr>
        <w:t>G</w:t>
      </w:r>
      <w:r w:rsidRPr="0060011B">
        <w:rPr>
          <w:rFonts w:ascii="Times New Roman" w:hAnsi="Times New Roman" w:cs="Times New Roman"/>
          <w:b/>
          <w:sz w:val="24"/>
          <w:szCs w:val="24"/>
          <w:lang w:val="id-ID"/>
        </w:rPr>
        <w:t>am</w:t>
      </w:r>
      <w:r w:rsidRPr="0060011B">
        <w:rPr>
          <w:rFonts w:ascii="Times New Roman" w:hAnsi="Times New Roman" w:cs="Times New Roman"/>
          <w:b/>
          <w:sz w:val="24"/>
          <w:szCs w:val="24"/>
        </w:rPr>
        <w:t>b</w:t>
      </w:r>
      <w:r w:rsidRPr="0060011B">
        <w:rPr>
          <w:rFonts w:ascii="Times New Roman" w:hAnsi="Times New Roman" w:cs="Times New Roman"/>
          <w:b/>
          <w:sz w:val="24"/>
          <w:szCs w:val="24"/>
          <w:lang w:val="id-ID"/>
        </w:rPr>
        <w:t>a</w:t>
      </w:r>
      <w:r w:rsidRPr="0060011B">
        <w:rPr>
          <w:rFonts w:ascii="Times New Roman" w:hAnsi="Times New Roman" w:cs="Times New Roman"/>
          <w:b/>
          <w:sz w:val="24"/>
          <w:szCs w:val="24"/>
        </w:rPr>
        <w:t xml:space="preserve">r </w:t>
      </w:r>
      <w:proofErr w:type="gramStart"/>
      <w:r w:rsidRPr="0060011B">
        <w:rPr>
          <w:rFonts w:ascii="Times New Roman" w:hAnsi="Times New Roman" w:cs="Times New Roman"/>
          <w:b/>
          <w:sz w:val="24"/>
          <w:szCs w:val="24"/>
        </w:rPr>
        <w:t>2</w:t>
      </w:r>
      <w:r w:rsidRPr="0060011B">
        <w:rPr>
          <w:rFonts w:ascii="Times New Roman" w:hAnsi="Times New Roman" w:cs="Times New Roman"/>
          <w:sz w:val="24"/>
          <w:szCs w:val="24"/>
          <w:lang w:val="id-ID"/>
        </w:rPr>
        <w:t>.</w:t>
      </w:r>
      <w:r w:rsidRPr="0060011B">
        <w:rPr>
          <w:rFonts w:ascii="Times New Roman" w:hAnsi="Times New Roman" w:cs="Times New Roman"/>
          <w:noProof/>
          <w:sz w:val="24"/>
          <w:szCs w:val="24"/>
        </w:rPr>
        <w:t>Bimbingan</w:t>
      </w:r>
      <w:proofErr w:type="gramEnd"/>
      <w:r w:rsidRPr="0060011B">
        <w:rPr>
          <w:rFonts w:ascii="Times New Roman" w:hAnsi="Times New Roman" w:cs="Times New Roman"/>
          <w:noProof/>
          <w:sz w:val="24"/>
          <w:szCs w:val="24"/>
        </w:rPr>
        <w:t xml:space="preserve"> Melengkapi Dokumen Standar PAUD</w:t>
      </w:r>
    </w:p>
    <w:p w14:paraId="09C51DB0" w14:textId="77777777" w:rsidR="001D51FD" w:rsidRPr="0060011B" w:rsidRDefault="001D51FD" w:rsidP="0058490D">
      <w:pPr>
        <w:jc w:val="center"/>
        <w:rPr>
          <w:rFonts w:ascii="Times New Roman" w:hAnsi="Times New Roman" w:cs="Times New Roman"/>
          <w:sz w:val="24"/>
          <w:szCs w:val="24"/>
        </w:rPr>
      </w:pPr>
    </w:p>
    <w:p w14:paraId="6A109AC3" w14:textId="77777777" w:rsidR="001D51FD" w:rsidRPr="0060011B" w:rsidRDefault="001D51FD" w:rsidP="0058490D">
      <w:pPr>
        <w:jc w:val="center"/>
        <w:rPr>
          <w:rFonts w:ascii="Times New Roman" w:hAnsi="Times New Roman" w:cs="Times New Roman"/>
          <w:sz w:val="24"/>
          <w:szCs w:val="24"/>
        </w:rPr>
      </w:pPr>
    </w:p>
    <w:p w14:paraId="1A0E2307" w14:textId="77777777" w:rsidR="001D51FD" w:rsidRPr="0060011B" w:rsidRDefault="001D51FD" w:rsidP="0058490D">
      <w:pPr>
        <w:pStyle w:val="Heading2"/>
        <w:numPr>
          <w:ilvl w:val="0"/>
          <w:numId w:val="9"/>
        </w:numPr>
        <w:ind w:left="567" w:hanging="218"/>
        <w:rPr>
          <w:rFonts w:ascii="Times New Roman" w:hAnsi="Times New Roman" w:cs="Times New Roman"/>
          <w:b w:val="0"/>
          <w:sz w:val="24"/>
          <w:szCs w:val="24"/>
        </w:rPr>
      </w:pPr>
      <w:proofErr w:type="spellStart"/>
      <w:r w:rsidRPr="0060011B">
        <w:rPr>
          <w:rFonts w:ascii="Times New Roman" w:hAnsi="Times New Roman" w:cs="Times New Roman"/>
          <w:sz w:val="24"/>
          <w:szCs w:val="24"/>
        </w:rPr>
        <w:t>Pelaporan</w:t>
      </w:r>
      <w:proofErr w:type="spellEnd"/>
      <w:r w:rsidRPr="0060011B">
        <w:rPr>
          <w:rFonts w:ascii="Times New Roman" w:hAnsi="Times New Roman" w:cs="Times New Roman"/>
          <w:sz w:val="24"/>
          <w:szCs w:val="24"/>
        </w:rPr>
        <w:t xml:space="preserve"> Hasil Participatory</w:t>
      </w:r>
    </w:p>
    <w:p w14:paraId="2B628482" w14:textId="77777777" w:rsidR="001D51FD" w:rsidRPr="0060011B" w:rsidRDefault="001D51FD" w:rsidP="0058490D">
      <w:pPr>
        <w:ind w:left="349" w:firstLine="720"/>
        <w:jc w:val="both"/>
        <w:rPr>
          <w:rFonts w:ascii="Times New Roman" w:hAnsi="Times New Roman" w:cs="Times New Roman"/>
          <w:sz w:val="24"/>
          <w:szCs w:val="24"/>
        </w:rPr>
      </w:pPr>
      <w:proofErr w:type="spellStart"/>
      <w:r w:rsidRPr="0060011B">
        <w:rPr>
          <w:rFonts w:ascii="Times New Roman" w:hAnsi="Times New Roman" w:cs="Times New Roman"/>
          <w:sz w:val="24"/>
          <w:szCs w:val="24"/>
        </w:rPr>
        <w:t>Tahap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akhir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yaitu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pendidik</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tenaga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kependidikan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memaparkan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kepada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terkait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keberadaan</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telah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direkap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pencatatan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buku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laporan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harian</w:t>
      </w:r>
      <w:proofErr w:type="spellEnd"/>
      <w:r w:rsidRPr="0060011B">
        <w:rPr>
          <w:rFonts w:ascii="Times New Roman" w:hAnsi="Times New Roman" w:cs="Times New Roman"/>
          <w:sz w:val="24"/>
          <w:szCs w:val="24"/>
        </w:rPr>
        <w:t xml:space="preserve"> </w:t>
      </w:r>
      <w:proofErr w:type="spellStart"/>
      <w:r w:rsidR="00E02776" w:rsidRPr="0060011B">
        <w:rPr>
          <w:rFonts w:ascii="Times New Roman" w:hAnsi="Times New Roman" w:cs="Times New Roman"/>
          <w:sz w:val="24"/>
          <w:szCs w:val="24"/>
        </w:rPr>
        <w:t>setiap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pendidik</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tenaga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kependidikan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Ditutup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hasil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refleksi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bersama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antara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tim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pendidik</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tenaga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kependidikan</w:t>
      </w:r>
      <w:proofErr w:type="spellEnd"/>
      <w:r w:rsidRPr="0060011B">
        <w:rPr>
          <w:rFonts w:ascii="Times New Roman" w:hAnsi="Times New Roman" w:cs="Times New Roman"/>
          <w:sz w:val="24"/>
          <w:szCs w:val="24"/>
        </w:rPr>
        <w:t xml:space="preserve"> 2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PAUD </w:t>
      </w:r>
      <w:proofErr w:type="spellStart"/>
      <w:r w:rsidRPr="0060011B">
        <w:rPr>
          <w:rFonts w:ascii="Times New Roman" w:hAnsi="Times New Roman" w:cs="Times New Roman"/>
          <w:sz w:val="24"/>
          <w:szCs w:val="24"/>
        </w:rPr>
        <w:t>binaan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yaitu</w:t>
      </w:r>
      <w:proofErr w:type="spellEnd"/>
      <w:r w:rsidRPr="0060011B">
        <w:rPr>
          <w:rFonts w:ascii="Times New Roman" w:hAnsi="Times New Roman" w:cs="Times New Roman"/>
          <w:sz w:val="24"/>
          <w:szCs w:val="24"/>
        </w:rPr>
        <w:t xml:space="preserve"> 1) </w:t>
      </w:r>
      <w:proofErr w:type="spellStart"/>
      <w:r w:rsidRPr="0060011B">
        <w:rPr>
          <w:rFonts w:ascii="Times New Roman" w:hAnsi="Times New Roman" w:cs="Times New Roman"/>
          <w:sz w:val="24"/>
          <w:szCs w:val="24"/>
        </w:rPr>
        <w:t>kegiatan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pelatihan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belum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dilaksanakan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secara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berkala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disarankan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ada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pelatihan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secara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rutin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terkait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pembuatan</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pengisian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kelengkapan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8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2) </w:t>
      </w:r>
      <w:proofErr w:type="spellStart"/>
      <w:r w:rsidRPr="0060011B">
        <w:rPr>
          <w:rFonts w:ascii="Times New Roman" w:hAnsi="Times New Roman" w:cs="Times New Roman"/>
          <w:sz w:val="24"/>
          <w:szCs w:val="24"/>
        </w:rPr>
        <w:t>pelatihan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dilaksanakan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waktu</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terlalu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singkat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untuk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memahami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secara</w:t>
      </w:r>
      <w:proofErr w:type="spellEnd"/>
      <w:r w:rsidRPr="0060011B">
        <w:rPr>
          <w:rFonts w:ascii="Times New Roman" w:hAnsi="Times New Roman" w:cs="Times New Roman"/>
          <w:sz w:val="24"/>
          <w:szCs w:val="24"/>
        </w:rPr>
        <w:t xml:space="preserve"> detail </w:t>
      </w:r>
      <w:proofErr w:type="spellStart"/>
      <w:r w:rsidRPr="0060011B">
        <w:rPr>
          <w:rFonts w:ascii="Times New Roman" w:hAnsi="Times New Roman" w:cs="Times New Roman"/>
          <w:sz w:val="24"/>
          <w:szCs w:val="24"/>
        </w:rPr>
        <w:t>materi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setiap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disarankan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pelatihan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selanjutnya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dilaksanakan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secara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berkelanjutan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materi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lebih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dispesifikan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lagi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perstandar</w:t>
      </w:r>
      <w:proofErr w:type="spellEnd"/>
      <w:r w:rsidRPr="0060011B">
        <w:rPr>
          <w:rFonts w:ascii="Times New Roman" w:hAnsi="Times New Roman" w:cs="Times New Roman"/>
          <w:sz w:val="24"/>
          <w:szCs w:val="24"/>
        </w:rPr>
        <w:t>.</w:t>
      </w:r>
    </w:p>
    <w:p w14:paraId="7D823535" w14:textId="77777777" w:rsidR="001D51FD" w:rsidRPr="0060011B" w:rsidRDefault="001D51FD" w:rsidP="0058490D">
      <w:pPr>
        <w:pStyle w:val="IEEEParagraph"/>
        <w:jc w:val="center"/>
      </w:pPr>
      <w:r w:rsidRPr="0060011B">
        <w:rPr>
          <w:noProof/>
          <w:lang w:val="en-US" w:eastAsia="en-US"/>
        </w:rPr>
        <w:lastRenderedPageBreak/>
        <w:drawing>
          <wp:inline distT="0" distB="0" distL="0" distR="0" wp14:anchorId="755146A4" wp14:editId="4A0FF15F">
            <wp:extent cx="2546240" cy="1907358"/>
            <wp:effectExtent l="114300" t="76200" r="101710" b="73842"/>
            <wp:docPr id="12" name="Picture 16" descr="WhatsApp Image 2020-09-14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sApp Image 2020-09-14 at 10"/>
                    <pic:cNvPicPr>
                      <a:picLocks noChangeAspect="1" noChangeArrowheads="1"/>
                    </pic:cNvPicPr>
                  </pic:nvPicPr>
                  <pic:blipFill>
                    <a:blip r:embed="rId20" cstate="print"/>
                    <a:srcRect/>
                    <a:stretch>
                      <a:fillRect/>
                    </a:stretch>
                  </pic:blipFill>
                  <pic:spPr bwMode="auto">
                    <a:xfrm>
                      <a:off x="0" y="0"/>
                      <a:ext cx="2544157" cy="19057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740251F" w14:textId="77777777" w:rsidR="001D51FD" w:rsidRPr="0060011B" w:rsidRDefault="001D51FD" w:rsidP="0058490D">
      <w:pPr>
        <w:jc w:val="center"/>
        <w:rPr>
          <w:rFonts w:ascii="Times New Roman" w:hAnsi="Times New Roman" w:cs="Times New Roman"/>
          <w:sz w:val="24"/>
          <w:szCs w:val="24"/>
        </w:rPr>
      </w:pPr>
      <w:r w:rsidRPr="0060011B">
        <w:rPr>
          <w:rFonts w:ascii="Times New Roman" w:hAnsi="Times New Roman" w:cs="Times New Roman"/>
          <w:b/>
          <w:sz w:val="24"/>
          <w:szCs w:val="24"/>
        </w:rPr>
        <w:t>G</w:t>
      </w:r>
      <w:r w:rsidRPr="0060011B">
        <w:rPr>
          <w:rFonts w:ascii="Times New Roman" w:hAnsi="Times New Roman" w:cs="Times New Roman"/>
          <w:b/>
          <w:sz w:val="24"/>
          <w:szCs w:val="24"/>
          <w:lang w:val="id-ID"/>
        </w:rPr>
        <w:t>am</w:t>
      </w:r>
      <w:r w:rsidRPr="0060011B">
        <w:rPr>
          <w:rFonts w:ascii="Times New Roman" w:hAnsi="Times New Roman" w:cs="Times New Roman"/>
          <w:b/>
          <w:sz w:val="24"/>
          <w:szCs w:val="24"/>
        </w:rPr>
        <w:t>b</w:t>
      </w:r>
      <w:r w:rsidRPr="0060011B">
        <w:rPr>
          <w:rFonts w:ascii="Times New Roman" w:hAnsi="Times New Roman" w:cs="Times New Roman"/>
          <w:b/>
          <w:sz w:val="24"/>
          <w:szCs w:val="24"/>
          <w:lang w:val="id-ID"/>
        </w:rPr>
        <w:t>a</w:t>
      </w:r>
      <w:r w:rsidRPr="0060011B">
        <w:rPr>
          <w:rFonts w:ascii="Times New Roman" w:hAnsi="Times New Roman" w:cs="Times New Roman"/>
          <w:b/>
          <w:sz w:val="24"/>
          <w:szCs w:val="24"/>
        </w:rPr>
        <w:t xml:space="preserve">r </w:t>
      </w:r>
      <w:proofErr w:type="gramStart"/>
      <w:r w:rsidRPr="0060011B">
        <w:rPr>
          <w:rFonts w:ascii="Times New Roman" w:hAnsi="Times New Roman" w:cs="Times New Roman"/>
          <w:b/>
          <w:sz w:val="24"/>
          <w:szCs w:val="24"/>
        </w:rPr>
        <w:t>3</w:t>
      </w:r>
      <w:r w:rsidRPr="0060011B">
        <w:rPr>
          <w:rFonts w:ascii="Times New Roman" w:hAnsi="Times New Roman" w:cs="Times New Roman"/>
          <w:sz w:val="24"/>
          <w:szCs w:val="24"/>
          <w:lang w:val="id-ID"/>
        </w:rPr>
        <w:t>.</w:t>
      </w:r>
      <w:r w:rsidRPr="0060011B">
        <w:rPr>
          <w:rFonts w:ascii="Times New Roman" w:hAnsi="Times New Roman" w:cs="Times New Roman"/>
          <w:noProof/>
          <w:sz w:val="24"/>
          <w:szCs w:val="24"/>
        </w:rPr>
        <w:t>Laporan</w:t>
      </w:r>
      <w:proofErr w:type="gramEnd"/>
      <w:r w:rsidRPr="0060011B">
        <w:rPr>
          <w:rFonts w:ascii="Times New Roman" w:hAnsi="Times New Roman" w:cs="Times New Roman"/>
          <w:noProof/>
          <w:sz w:val="24"/>
          <w:szCs w:val="24"/>
        </w:rPr>
        <w:t xml:space="preserve"> Hasil PAR oleh guru-guru PAUD Binaan</w:t>
      </w:r>
    </w:p>
    <w:p w14:paraId="42DCDB45" w14:textId="77777777" w:rsidR="001D51FD" w:rsidRPr="0060011B" w:rsidRDefault="001D51FD" w:rsidP="002D7C12">
      <w:pPr>
        <w:pStyle w:val="BodyText"/>
        <w:spacing w:before="4"/>
        <w:ind w:left="0" w:firstLine="472"/>
        <w:rPr>
          <w:rFonts w:ascii="Times New Roman" w:eastAsia="Times New Roman" w:hAnsi="Times New Roman" w:cs="Times New Roman"/>
          <w:sz w:val="24"/>
          <w:szCs w:val="24"/>
        </w:rPr>
      </w:pPr>
    </w:p>
    <w:p w14:paraId="2DD4CB12" w14:textId="77777777" w:rsidR="00717260" w:rsidRPr="0060011B" w:rsidRDefault="00717260" w:rsidP="002D7C12">
      <w:pPr>
        <w:pStyle w:val="BodyText"/>
        <w:spacing w:before="4"/>
        <w:ind w:left="0" w:firstLine="472"/>
        <w:rPr>
          <w:rFonts w:ascii="Times New Roman" w:hAnsi="Times New Roman" w:cs="Times New Roman"/>
          <w:b/>
          <w:sz w:val="24"/>
          <w:szCs w:val="24"/>
        </w:rPr>
      </w:pPr>
    </w:p>
    <w:p w14:paraId="577F45AF" w14:textId="77777777" w:rsidR="00AB6D6B" w:rsidRPr="0060011B" w:rsidRDefault="00AB6D6B" w:rsidP="002D7C12">
      <w:pPr>
        <w:pStyle w:val="BodyText"/>
        <w:spacing w:before="4"/>
        <w:ind w:left="0" w:firstLine="472"/>
        <w:rPr>
          <w:rFonts w:ascii="Times New Roman" w:hAnsi="Times New Roman" w:cs="Times New Roman"/>
          <w:b/>
          <w:sz w:val="24"/>
          <w:szCs w:val="24"/>
        </w:rPr>
      </w:pPr>
    </w:p>
    <w:p w14:paraId="48A123BD" w14:textId="77777777" w:rsidR="005350F5" w:rsidRPr="0060011B" w:rsidRDefault="000F2109" w:rsidP="00A47519">
      <w:pPr>
        <w:pStyle w:val="Heading2"/>
        <w:numPr>
          <w:ilvl w:val="0"/>
          <w:numId w:val="9"/>
        </w:numPr>
        <w:ind w:left="142" w:hanging="218"/>
        <w:rPr>
          <w:rFonts w:ascii="Times New Roman" w:hAnsi="Times New Roman" w:cs="Times New Roman"/>
          <w:sz w:val="24"/>
          <w:szCs w:val="24"/>
        </w:rPr>
      </w:pPr>
      <w:r w:rsidRPr="0060011B">
        <w:rPr>
          <w:rFonts w:ascii="Times New Roman" w:hAnsi="Times New Roman" w:cs="Times New Roman"/>
          <w:sz w:val="24"/>
          <w:szCs w:val="24"/>
        </w:rPr>
        <w:t>Conclusion</w:t>
      </w:r>
    </w:p>
    <w:p w14:paraId="68E4E957" w14:textId="77777777" w:rsidR="0058490D" w:rsidRPr="0060011B" w:rsidRDefault="0058490D" w:rsidP="00E02776">
      <w:pPr>
        <w:pStyle w:val="BodyText"/>
        <w:spacing w:before="7"/>
        <w:ind w:left="0" w:firstLine="344"/>
        <w:rPr>
          <w:rFonts w:ascii="Times New Roman" w:eastAsia="Times New Roman" w:hAnsi="Times New Roman" w:cs="Times New Roman"/>
          <w:sz w:val="24"/>
          <w:szCs w:val="24"/>
        </w:rPr>
      </w:pPr>
      <w:proofErr w:type="spellStart"/>
      <w:r w:rsidRPr="0060011B">
        <w:rPr>
          <w:rFonts w:ascii="Times New Roman" w:hAnsi="Times New Roman" w:cs="Times New Roman"/>
          <w:sz w:val="24"/>
          <w:szCs w:val="24"/>
        </w:rPr>
        <w:t>Satuan</w:t>
      </w:r>
      <w:proofErr w:type="spellEnd"/>
      <w:r w:rsidRPr="0060011B">
        <w:rPr>
          <w:rFonts w:ascii="Times New Roman" w:hAnsi="Times New Roman" w:cs="Times New Roman"/>
          <w:sz w:val="24"/>
          <w:szCs w:val="24"/>
        </w:rPr>
        <w:t xml:space="preserve"> PAUD </w:t>
      </w:r>
      <w:proofErr w:type="spellStart"/>
      <w:r w:rsidRPr="0060011B">
        <w:rPr>
          <w:rFonts w:ascii="Times New Roman" w:hAnsi="Times New Roman" w:cs="Times New Roman"/>
          <w:sz w:val="24"/>
          <w:szCs w:val="24"/>
        </w:rPr>
        <w:t>Binaan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meningkatkan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mutu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melengkapi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sesuai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Nasional PAUD </w:t>
      </w:r>
      <w:proofErr w:type="spellStart"/>
      <w:r w:rsidRPr="0060011B">
        <w:rPr>
          <w:rFonts w:ascii="Times New Roman" w:hAnsi="Times New Roman" w:cs="Times New Roman"/>
          <w:sz w:val="24"/>
          <w:szCs w:val="24"/>
        </w:rPr>
        <w:t>mengacu</w:t>
      </w:r>
      <w:proofErr w:type="spellEnd"/>
      <w:r w:rsidRPr="0060011B">
        <w:rPr>
          <w:rFonts w:ascii="Times New Roman" w:hAnsi="Times New Roman" w:cs="Times New Roman"/>
          <w:sz w:val="24"/>
          <w:szCs w:val="24"/>
        </w:rPr>
        <w:t xml:space="preserve"> </w:t>
      </w:r>
      <w:proofErr w:type="gramStart"/>
      <w:r w:rsidRPr="0060011B">
        <w:rPr>
          <w:rFonts w:ascii="Times New Roman" w:hAnsi="Times New Roman" w:cs="Times New Roman"/>
          <w:sz w:val="24"/>
          <w:szCs w:val="24"/>
        </w:rPr>
        <w:t xml:space="preserve">pada  </w:t>
      </w:r>
      <w:proofErr w:type="spellStart"/>
      <w:r w:rsidRPr="0060011B">
        <w:rPr>
          <w:rFonts w:ascii="Times New Roman" w:hAnsi="Times New Roman" w:cs="Times New Roman"/>
          <w:sz w:val="24"/>
          <w:szCs w:val="24"/>
        </w:rPr>
        <w:t>PermendikbudNo</w:t>
      </w:r>
      <w:proofErr w:type="spellEnd"/>
      <w:proofErr w:type="gramEnd"/>
      <w:r w:rsidRPr="0060011B">
        <w:rPr>
          <w:rFonts w:ascii="Times New Roman" w:hAnsi="Times New Roman" w:cs="Times New Roman"/>
          <w:sz w:val="24"/>
          <w:szCs w:val="24"/>
        </w:rPr>
        <w:t xml:space="preserve">. 137 </w:t>
      </w:r>
      <w:proofErr w:type="spellStart"/>
      <w:r w:rsidRPr="0060011B">
        <w:rPr>
          <w:rFonts w:ascii="Times New Roman" w:hAnsi="Times New Roman" w:cs="Times New Roman"/>
          <w:sz w:val="24"/>
          <w:szCs w:val="24"/>
        </w:rPr>
        <w:t>tahun</w:t>
      </w:r>
      <w:proofErr w:type="spellEnd"/>
      <w:r w:rsidRPr="0060011B">
        <w:rPr>
          <w:rFonts w:ascii="Times New Roman" w:hAnsi="Times New Roman" w:cs="Times New Roman"/>
          <w:sz w:val="24"/>
          <w:szCs w:val="24"/>
        </w:rPr>
        <w:t xml:space="preserve"> 2014 </w:t>
      </w:r>
      <w:proofErr w:type="spellStart"/>
      <w:r w:rsidRPr="0060011B">
        <w:rPr>
          <w:rFonts w:ascii="Times New Roman" w:hAnsi="Times New Roman" w:cs="Times New Roman"/>
          <w:sz w:val="24"/>
          <w:szCs w:val="24"/>
        </w:rPr>
        <w:t>diantaranya</w:t>
      </w:r>
      <w:proofErr w:type="spellEnd"/>
      <w:r w:rsidRPr="0060011B">
        <w:rPr>
          <w:rFonts w:ascii="Times New Roman" w:hAnsi="Times New Roman" w:cs="Times New Roman"/>
          <w:sz w:val="24"/>
          <w:szCs w:val="24"/>
        </w:rPr>
        <w:t xml:space="preserve"> a) S</w:t>
      </w:r>
      <w:r w:rsidR="00B83FD9" w:rsidRPr="0060011B">
        <w:rPr>
          <w:rFonts w:ascii="Times New Roman" w:hAnsi="Times New Roman" w:cs="Times New Roman"/>
          <w:sz w:val="24"/>
          <w:szCs w:val="24"/>
        </w:rPr>
        <w:t xml:space="preserve">TTPA, b) Standard </w:t>
      </w:r>
      <w:r w:rsidRPr="0060011B">
        <w:rPr>
          <w:rFonts w:ascii="Times New Roman" w:hAnsi="Times New Roman" w:cs="Times New Roman"/>
          <w:sz w:val="24"/>
          <w:szCs w:val="24"/>
        </w:rPr>
        <w:t xml:space="preserve">Isi, c)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Proses, d)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Penilaian</w:t>
      </w:r>
      <w:proofErr w:type="spellEnd"/>
      <w:r w:rsidRPr="0060011B">
        <w:rPr>
          <w:rFonts w:ascii="Times New Roman" w:hAnsi="Times New Roman" w:cs="Times New Roman"/>
          <w:sz w:val="24"/>
          <w:szCs w:val="24"/>
        </w:rPr>
        <w:t xml:space="preserve">, e)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w:t>
      </w:r>
      <w:r w:rsidR="00E02776" w:rsidRPr="0060011B">
        <w:rPr>
          <w:rFonts w:ascii="Times New Roman" w:hAnsi="Times New Roman" w:cs="Times New Roman"/>
          <w:sz w:val="24"/>
          <w:szCs w:val="24"/>
        </w:rPr>
        <w:t>PTK</w:t>
      </w:r>
      <w:r w:rsidRPr="0060011B">
        <w:rPr>
          <w:rFonts w:ascii="Times New Roman" w:hAnsi="Times New Roman" w:cs="Times New Roman"/>
          <w:sz w:val="24"/>
          <w:szCs w:val="24"/>
        </w:rPr>
        <w:t xml:space="preserve">, f)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w:t>
      </w:r>
      <w:proofErr w:type="spellStart"/>
      <w:r w:rsidR="00E02776" w:rsidRPr="0060011B">
        <w:rPr>
          <w:rFonts w:ascii="Times New Roman" w:hAnsi="Times New Roman" w:cs="Times New Roman"/>
          <w:sz w:val="24"/>
          <w:szCs w:val="24"/>
        </w:rPr>
        <w:t>SarPras</w:t>
      </w:r>
      <w:proofErr w:type="spellEnd"/>
      <w:r w:rsidRPr="0060011B">
        <w:rPr>
          <w:rFonts w:ascii="Times New Roman" w:hAnsi="Times New Roman" w:cs="Times New Roman"/>
          <w:sz w:val="24"/>
          <w:szCs w:val="24"/>
        </w:rPr>
        <w:t xml:space="preserve">, g)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Pengelolaan</w:t>
      </w:r>
      <w:proofErr w:type="spellEnd"/>
      <w:r w:rsidRPr="0060011B">
        <w:rPr>
          <w:rFonts w:ascii="Times New Roman" w:hAnsi="Times New Roman" w:cs="Times New Roman"/>
          <w:sz w:val="24"/>
          <w:szCs w:val="24"/>
        </w:rPr>
        <w:t xml:space="preserve"> dan, h) </w:t>
      </w:r>
      <w:proofErr w:type="spellStart"/>
      <w:r w:rsidRPr="0060011B">
        <w:rPr>
          <w:rFonts w:ascii="Times New Roman" w:hAnsi="Times New Roman" w:cs="Times New Roman"/>
          <w:sz w:val="24"/>
          <w:szCs w:val="24"/>
        </w:rPr>
        <w:t>Standar</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Pembiayaan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melalui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pendampingan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metodologi</w:t>
      </w:r>
      <w:proofErr w:type="spellEnd"/>
      <w:r w:rsidRPr="0060011B">
        <w:rPr>
          <w:rFonts w:ascii="Times New Roman" w:hAnsi="Times New Roman" w:cs="Times New Roman"/>
          <w:sz w:val="24"/>
          <w:szCs w:val="24"/>
        </w:rPr>
        <w:t xml:space="preserve"> </w:t>
      </w:r>
      <w:r w:rsidRPr="0060011B">
        <w:rPr>
          <w:rFonts w:ascii="Times New Roman" w:hAnsi="Times New Roman" w:cs="Times New Roman"/>
          <w:i/>
          <w:sz w:val="24"/>
          <w:szCs w:val="24"/>
        </w:rPr>
        <w:t xml:space="preserve">Participatory </w:t>
      </w:r>
      <w:proofErr w:type="spellStart"/>
      <w:r w:rsidRPr="0060011B">
        <w:rPr>
          <w:rFonts w:ascii="Times New Roman" w:hAnsi="Times New Roman" w:cs="Times New Roman"/>
          <w:i/>
          <w:sz w:val="24"/>
          <w:szCs w:val="24"/>
        </w:rPr>
        <w:t>ActionResearch</w:t>
      </w:r>
      <w:proofErr w:type="spellEnd"/>
      <w:r w:rsidR="00E02776" w:rsidRPr="0060011B">
        <w:rPr>
          <w:rFonts w:ascii="Times New Roman" w:hAnsi="Times New Roman" w:cs="Times New Roman"/>
          <w:i/>
          <w:sz w:val="24"/>
          <w:szCs w:val="24"/>
        </w:rPr>
        <w:t xml:space="preserve"> </w:t>
      </w:r>
      <w:r w:rsidRPr="0060011B">
        <w:rPr>
          <w:rFonts w:ascii="Times New Roman" w:hAnsi="Times New Roman" w:cs="Times New Roman"/>
          <w:sz w:val="24"/>
          <w:szCs w:val="24"/>
        </w:rPr>
        <w:t>(PAR).</w:t>
      </w:r>
    </w:p>
    <w:p w14:paraId="30D8AD16" w14:textId="77777777" w:rsidR="0058490D" w:rsidRPr="0060011B" w:rsidRDefault="0058490D" w:rsidP="00E02776">
      <w:pPr>
        <w:spacing w:before="7"/>
        <w:ind w:firstLine="360"/>
        <w:contextualSpacing/>
        <w:jc w:val="both"/>
        <w:rPr>
          <w:rFonts w:ascii="Times New Roman" w:hAnsi="Times New Roman" w:cs="Times New Roman"/>
          <w:b/>
          <w:sz w:val="24"/>
          <w:szCs w:val="24"/>
        </w:rPr>
      </w:pPr>
      <w:proofErr w:type="spellStart"/>
      <w:r w:rsidRPr="0060011B">
        <w:rPr>
          <w:rFonts w:ascii="Times New Roman" w:hAnsi="Times New Roman" w:cs="Times New Roman"/>
          <w:sz w:val="24"/>
          <w:szCs w:val="24"/>
        </w:rPr>
        <w:t>Peneliti</w:t>
      </w:r>
      <w:proofErr w:type="spellEnd"/>
      <w:r w:rsidRPr="0060011B">
        <w:rPr>
          <w:rFonts w:ascii="Times New Roman" w:hAnsi="Times New Roman" w:cs="Times New Roman"/>
          <w:sz w:val="24"/>
          <w:szCs w:val="24"/>
        </w:rPr>
        <w:t xml:space="preserve"> dan </w:t>
      </w:r>
      <w:r w:rsidRPr="0060011B">
        <w:rPr>
          <w:rFonts w:ascii="Times New Roman" w:hAnsi="Times New Roman" w:cs="Times New Roman"/>
          <w:i/>
          <w:sz w:val="24"/>
          <w:szCs w:val="24"/>
        </w:rPr>
        <w:t>participant</w:t>
      </w:r>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membuat</w:t>
      </w:r>
      <w:proofErr w:type="spellEnd"/>
      <w:r w:rsidRPr="0060011B">
        <w:rPr>
          <w:rFonts w:ascii="Times New Roman" w:hAnsi="Times New Roman" w:cs="Times New Roman"/>
          <w:sz w:val="24"/>
          <w:szCs w:val="24"/>
        </w:rPr>
        <w:t xml:space="preserve"> format-format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sebagai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panduan</w:t>
      </w:r>
      <w:proofErr w:type="spellEnd"/>
      <w:r w:rsidRPr="0060011B">
        <w:rPr>
          <w:rFonts w:ascii="Times New Roman" w:hAnsi="Times New Roman" w:cs="Times New Roman"/>
          <w:sz w:val="24"/>
          <w:szCs w:val="24"/>
        </w:rPr>
        <w:t xml:space="preserve"> PTK </w:t>
      </w:r>
      <w:proofErr w:type="spellStart"/>
      <w:r w:rsidRPr="0060011B">
        <w:rPr>
          <w:rFonts w:ascii="Times New Roman" w:hAnsi="Times New Roman" w:cs="Times New Roman"/>
          <w:sz w:val="24"/>
          <w:szCs w:val="24"/>
        </w:rPr>
        <w:t>untuk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melengkapi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pada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masing-masing </w:t>
      </w:r>
      <w:proofErr w:type="spellStart"/>
      <w:r w:rsidRPr="0060011B">
        <w:rPr>
          <w:rFonts w:ascii="Times New Roman" w:hAnsi="Times New Roman" w:cs="Times New Roman"/>
          <w:sz w:val="24"/>
          <w:szCs w:val="24"/>
        </w:rPr>
        <w:t>seerta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menciptakan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buku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inovasi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laporan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harian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sebagai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buku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kontrol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laporan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dapat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dicatat</w:t>
      </w:r>
      <w:proofErr w:type="spellEnd"/>
      <w:r w:rsidRPr="0060011B">
        <w:rPr>
          <w:rFonts w:ascii="Times New Roman" w:hAnsi="Times New Roman" w:cs="Times New Roman"/>
          <w:sz w:val="24"/>
          <w:szCs w:val="24"/>
        </w:rPr>
        <w:t xml:space="preserve"> oleh </w:t>
      </w:r>
      <w:proofErr w:type="spellStart"/>
      <w:r w:rsidRPr="0060011B">
        <w:rPr>
          <w:rFonts w:ascii="Times New Roman" w:hAnsi="Times New Roman" w:cs="Times New Roman"/>
          <w:sz w:val="24"/>
          <w:szCs w:val="24"/>
        </w:rPr>
        <w:t>setiap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pendidik</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tenaga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kependidikan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sehingga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manajemen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lembaga</w:t>
      </w:r>
      <w:proofErr w:type="spellEnd"/>
      <w:r w:rsidRPr="0060011B">
        <w:rPr>
          <w:rFonts w:ascii="Times New Roman" w:hAnsi="Times New Roman" w:cs="Times New Roman"/>
          <w:sz w:val="24"/>
          <w:szCs w:val="24"/>
        </w:rPr>
        <w:t xml:space="preserve"> PAUD </w:t>
      </w:r>
      <w:proofErr w:type="spellStart"/>
      <w:r w:rsidRPr="0060011B">
        <w:rPr>
          <w:rFonts w:ascii="Times New Roman" w:hAnsi="Times New Roman" w:cs="Times New Roman"/>
          <w:sz w:val="24"/>
          <w:szCs w:val="24"/>
        </w:rPr>
        <w:t>binaan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prodi</w:t>
      </w:r>
      <w:proofErr w:type="spellEnd"/>
      <w:r w:rsidRPr="0060011B">
        <w:rPr>
          <w:rFonts w:ascii="Times New Roman" w:hAnsi="Times New Roman" w:cs="Times New Roman"/>
          <w:sz w:val="24"/>
          <w:szCs w:val="24"/>
        </w:rPr>
        <w:t xml:space="preserve"> PIAUD </w:t>
      </w:r>
      <w:proofErr w:type="spellStart"/>
      <w:r w:rsidRPr="0060011B">
        <w:rPr>
          <w:rFonts w:ascii="Times New Roman" w:hAnsi="Times New Roman" w:cs="Times New Roman"/>
          <w:sz w:val="24"/>
          <w:szCs w:val="24"/>
        </w:rPr>
        <w:t>meningkat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menyelenggarakan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pendidikan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serta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belum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dilaksanakan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secara</w:t>
      </w:r>
      <w:proofErr w:type="spellEnd"/>
      <w:r w:rsidRPr="0060011B">
        <w:rPr>
          <w:rFonts w:ascii="Times New Roman" w:hAnsi="Times New Roman" w:cs="Times New Roman"/>
          <w:sz w:val="24"/>
          <w:szCs w:val="24"/>
        </w:rPr>
        <w:t xml:space="preserve"> optimal </w:t>
      </w:r>
      <w:proofErr w:type="spellStart"/>
      <w:r w:rsidRPr="0060011B">
        <w:rPr>
          <w:rFonts w:ascii="Times New Roman" w:hAnsi="Times New Roman" w:cs="Times New Roman"/>
          <w:sz w:val="24"/>
          <w:szCs w:val="24"/>
        </w:rPr>
        <w:t>sudah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disesuaikan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berdasarkan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fungsi</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tujuan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keberadan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dokumen-dokumen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tersebut</w:t>
      </w:r>
      <w:proofErr w:type="spellEnd"/>
      <w:r w:rsidRPr="0060011B">
        <w:rPr>
          <w:rFonts w:ascii="Times New Roman" w:hAnsi="Times New Roman" w:cs="Times New Roman"/>
          <w:b/>
          <w:sz w:val="24"/>
          <w:szCs w:val="24"/>
        </w:rPr>
        <w:t>.</w:t>
      </w:r>
    </w:p>
    <w:p w14:paraId="0374EFD9" w14:textId="77777777" w:rsidR="0058490D" w:rsidRPr="0060011B" w:rsidRDefault="0058490D" w:rsidP="0058490D">
      <w:pPr>
        <w:pStyle w:val="BodyText"/>
        <w:spacing w:before="7"/>
        <w:ind w:left="0" w:firstLine="344"/>
        <w:rPr>
          <w:rFonts w:ascii="Times New Roman" w:eastAsia="Times New Roman" w:hAnsi="Times New Roman" w:cs="Times New Roman"/>
          <w:sz w:val="24"/>
          <w:szCs w:val="24"/>
        </w:rPr>
      </w:pPr>
      <w:proofErr w:type="spellStart"/>
      <w:r w:rsidRPr="0060011B">
        <w:rPr>
          <w:rFonts w:ascii="Times New Roman" w:hAnsi="Times New Roman" w:cs="Times New Roman"/>
          <w:sz w:val="24"/>
          <w:szCs w:val="24"/>
        </w:rPr>
        <w:t>Disarankan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sebaiknya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kepala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satuan</w:t>
      </w:r>
      <w:proofErr w:type="spellEnd"/>
      <w:r w:rsidRPr="0060011B">
        <w:rPr>
          <w:rFonts w:ascii="Times New Roman" w:hAnsi="Times New Roman" w:cs="Times New Roman"/>
          <w:sz w:val="24"/>
          <w:szCs w:val="24"/>
        </w:rPr>
        <w:t xml:space="preserve"> PAUD </w:t>
      </w:r>
      <w:proofErr w:type="spellStart"/>
      <w:r w:rsidRPr="0060011B">
        <w:rPr>
          <w:rFonts w:ascii="Times New Roman" w:hAnsi="Times New Roman" w:cs="Times New Roman"/>
          <w:sz w:val="24"/>
          <w:szCs w:val="24"/>
        </w:rPr>
        <w:t>Binaan</w:t>
      </w:r>
      <w:proofErr w:type="spellEnd"/>
      <w:r w:rsidRPr="0060011B">
        <w:rPr>
          <w:rFonts w:ascii="Times New Roman" w:hAnsi="Times New Roman" w:cs="Times New Roman"/>
          <w:sz w:val="24"/>
          <w:szCs w:val="24"/>
        </w:rPr>
        <w:t xml:space="preserve"> program </w:t>
      </w:r>
      <w:proofErr w:type="spellStart"/>
      <w:r w:rsidRPr="0060011B">
        <w:rPr>
          <w:rFonts w:ascii="Times New Roman" w:hAnsi="Times New Roman" w:cs="Times New Roman"/>
          <w:sz w:val="24"/>
          <w:szCs w:val="24"/>
        </w:rPr>
        <w:t>studi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pendidikan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islam</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anak</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usia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dini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selalu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mengontrol</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serta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memeriksa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kelengkapan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harus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dilaporkan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secara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berkala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setiap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tahun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ajaran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setiap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bulan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setiap</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minggu</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hingga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dokumen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harian</w:t>
      </w:r>
      <w:proofErr w:type="spellEnd"/>
      <w:r w:rsidRPr="0060011B">
        <w:rPr>
          <w:rFonts w:ascii="Times New Roman" w:hAnsi="Times New Roman" w:cs="Times New Roman"/>
          <w:sz w:val="24"/>
          <w:szCs w:val="24"/>
        </w:rPr>
        <w:t>.</w:t>
      </w:r>
    </w:p>
    <w:p w14:paraId="38221CEB" w14:textId="77777777" w:rsidR="000F2109" w:rsidRPr="0060011B" w:rsidRDefault="000F2109" w:rsidP="000F2109">
      <w:pPr>
        <w:contextualSpacing/>
        <w:jc w:val="both"/>
        <w:outlineLvl w:val="0"/>
        <w:rPr>
          <w:rFonts w:ascii="Times New Roman" w:hAnsi="Times New Roman" w:cs="Times New Roman"/>
          <w:b/>
          <w:sz w:val="24"/>
          <w:szCs w:val="24"/>
        </w:rPr>
      </w:pPr>
    </w:p>
    <w:p w14:paraId="0FBC28FC" w14:textId="77777777" w:rsidR="000F2109" w:rsidRPr="00A47519" w:rsidRDefault="000F2109" w:rsidP="00A47519">
      <w:pPr>
        <w:contextualSpacing/>
        <w:jc w:val="both"/>
        <w:outlineLvl w:val="0"/>
        <w:rPr>
          <w:rFonts w:ascii="Times New Roman" w:eastAsia="Calibri" w:hAnsi="Times New Roman" w:cs="Times New Roman"/>
          <w:b/>
          <w:sz w:val="24"/>
          <w:szCs w:val="24"/>
          <w:lang w:val="id-ID"/>
        </w:rPr>
      </w:pPr>
      <w:r w:rsidRPr="00A47519">
        <w:rPr>
          <w:rFonts w:ascii="Times New Roman" w:hAnsi="Times New Roman" w:cs="Times New Roman"/>
          <w:b/>
          <w:sz w:val="24"/>
          <w:szCs w:val="24"/>
        </w:rPr>
        <w:t xml:space="preserve">Acknowledgments </w:t>
      </w:r>
    </w:p>
    <w:p w14:paraId="407CF535" w14:textId="77777777" w:rsidR="0058490D" w:rsidRPr="0060011B" w:rsidRDefault="0058490D" w:rsidP="0058490D">
      <w:pPr>
        <w:pStyle w:val="ListParagraph"/>
        <w:ind w:left="0" w:firstLine="425"/>
        <w:jc w:val="both"/>
        <w:rPr>
          <w:rFonts w:ascii="Times New Roman" w:hAnsi="Times New Roman" w:cs="Times New Roman"/>
          <w:sz w:val="24"/>
          <w:szCs w:val="24"/>
        </w:rPr>
      </w:pPr>
      <w:r w:rsidRPr="0060011B">
        <w:rPr>
          <w:rStyle w:val="longtext"/>
          <w:rFonts w:ascii="Times New Roman" w:hAnsi="Times New Roman" w:cs="Times New Roman"/>
          <w:sz w:val="24"/>
          <w:szCs w:val="24"/>
          <w:shd w:val="clear" w:color="auto" w:fill="FFFFFF"/>
          <w:lang w:val="sv-SE"/>
        </w:rPr>
        <w:t xml:space="preserve">Tim penulis </w:t>
      </w:r>
      <w:r w:rsidR="00E02776" w:rsidRPr="0060011B">
        <w:rPr>
          <w:rStyle w:val="longtext"/>
          <w:rFonts w:ascii="Times New Roman" w:hAnsi="Times New Roman" w:cs="Times New Roman"/>
          <w:sz w:val="24"/>
          <w:szCs w:val="24"/>
          <w:shd w:val="clear" w:color="auto" w:fill="FFFFFF"/>
          <w:lang w:val="sv-SE"/>
        </w:rPr>
        <w:t>menghaturkan banyak</w:t>
      </w:r>
      <w:r w:rsidRPr="0060011B">
        <w:rPr>
          <w:rStyle w:val="longtext"/>
          <w:rFonts w:ascii="Times New Roman" w:hAnsi="Times New Roman" w:cs="Times New Roman"/>
          <w:sz w:val="24"/>
          <w:szCs w:val="24"/>
          <w:shd w:val="clear" w:color="auto" w:fill="FFFFFF"/>
          <w:lang w:val="sv-SE"/>
        </w:rPr>
        <w:t xml:space="preserve"> terima kasih </w:t>
      </w:r>
      <w:proofErr w:type="spellStart"/>
      <w:r w:rsidRPr="0060011B">
        <w:rPr>
          <w:rFonts w:ascii="Times New Roman" w:hAnsi="Times New Roman" w:cs="Times New Roman"/>
          <w:sz w:val="24"/>
          <w:szCs w:val="24"/>
        </w:rPr>
        <w:t>kepada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semua</w:t>
      </w:r>
      <w:proofErr w:type="spellEnd"/>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telah</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berperan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dalam</w:t>
      </w:r>
      <w:proofErr w:type="spellEnd"/>
      <w:r w:rsidRPr="0060011B">
        <w:rPr>
          <w:rFonts w:ascii="Times New Roman" w:hAnsi="Times New Roman" w:cs="Times New Roman"/>
          <w:sz w:val="24"/>
          <w:szCs w:val="24"/>
        </w:rPr>
        <w:t xml:space="preserve"> </w:t>
      </w:r>
      <w:proofErr w:type="spellStart"/>
      <w:r w:rsidR="00E02776" w:rsidRPr="0060011B">
        <w:rPr>
          <w:rFonts w:ascii="Times New Roman" w:hAnsi="Times New Roman" w:cs="Times New Roman"/>
          <w:sz w:val="24"/>
          <w:szCs w:val="24"/>
        </w:rPr>
        <w:t>membantu</w:t>
      </w:r>
      <w:proofErr w:type="spellEnd"/>
      <w:r w:rsidR="00E02776" w:rsidRPr="0060011B">
        <w:rPr>
          <w:rFonts w:ascii="Times New Roman" w:hAnsi="Times New Roman" w:cs="Times New Roman"/>
          <w:sz w:val="24"/>
          <w:szCs w:val="24"/>
        </w:rPr>
        <w:t xml:space="preserve"> </w:t>
      </w:r>
      <w:proofErr w:type="spellStart"/>
      <w:r w:rsidR="00E02776" w:rsidRPr="0060011B">
        <w:rPr>
          <w:rFonts w:ascii="Times New Roman" w:hAnsi="Times New Roman" w:cs="Times New Roman"/>
          <w:sz w:val="24"/>
          <w:szCs w:val="24"/>
        </w:rPr>
        <w:t>pelaksanaan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pengabdian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kepada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masyarakat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berbasi</w:t>
      </w:r>
      <w:r w:rsidR="004C1BA8" w:rsidRPr="0060011B">
        <w:rPr>
          <w:rFonts w:ascii="Times New Roman" w:hAnsi="Times New Roman" w:cs="Times New Roman"/>
          <w:sz w:val="24"/>
          <w:szCs w:val="24"/>
        </w:rPr>
        <w:t>s</w:t>
      </w:r>
      <w:proofErr w:type="spellEnd"/>
      <w:r w:rsidR="004C1BA8" w:rsidRPr="0060011B">
        <w:rPr>
          <w:rFonts w:ascii="Times New Roman" w:hAnsi="Times New Roman" w:cs="Times New Roman"/>
          <w:sz w:val="24"/>
          <w:szCs w:val="24"/>
        </w:rPr>
        <w:t xml:space="preserve"> </w:t>
      </w:r>
      <w:proofErr w:type="spellStart"/>
      <w:r w:rsidR="004C1BA8" w:rsidRPr="0060011B">
        <w:rPr>
          <w:rFonts w:ascii="Times New Roman" w:hAnsi="Times New Roman" w:cs="Times New Roman"/>
          <w:sz w:val="24"/>
          <w:szCs w:val="24"/>
        </w:rPr>
        <w:t>penelitian</w:t>
      </w:r>
      <w:proofErr w:type="spellEnd"/>
      <w:r w:rsidR="004C1BA8" w:rsidRPr="0060011B">
        <w:rPr>
          <w:rFonts w:ascii="Times New Roman" w:hAnsi="Times New Roman" w:cs="Times New Roman"/>
          <w:sz w:val="24"/>
          <w:szCs w:val="24"/>
        </w:rPr>
        <w:t xml:space="preserve"> </w:t>
      </w:r>
      <w:proofErr w:type="spellStart"/>
      <w:r w:rsidR="004C1BA8" w:rsidRPr="0060011B">
        <w:rPr>
          <w:rFonts w:ascii="Times New Roman" w:hAnsi="Times New Roman" w:cs="Times New Roman"/>
          <w:sz w:val="24"/>
          <w:szCs w:val="24"/>
        </w:rPr>
        <w:t>ini</w:t>
      </w:r>
      <w:proofErr w:type="spellEnd"/>
      <w:r w:rsidR="004C1BA8" w:rsidRPr="0060011B">
        <w:rPr>
          <w:rFonts w:ascii="Times New Roman" w:hAnsi="Times New Roman" w:cs="Times New Roman"/>
          <w:sz w:val="24"/>
          <w:szCs w:val="24"/>
        </w:rPr>
        <w:t xml:space="preserve">.  </w:t>
      </w:r>
      <w:proofErr w:type="spellStart"/>
      <w:r w:rsidR="004C1BA8" w:rsidRPr="0060011B">
        <w:rPr>
          <w:rFonts w:ascii="Times New Roman" w:hAnsi="Times New Roman" w:cs="Times New Roman"/>
          <w:sz w:val="24"/>
          <w:szCs w:val="24"/>
        </w:rPr>
        <w:t>Penulis</w:t>
      </w:r>
      <w:proofErr w:type="spellEnd"/>
      <w:r w:rsidR="004C1BA8" w:rsidRPr="0060011B">
        <w:rPr>
          <w:rFonts w:ascii="Times New Roman" w:hAnsi="Times New Roman" w:cs="Times New Roman"/>
          <w:sz w:val="24"/>
          <w:szCs w:val="24"/>
        </w:rPr>
        <w:t xml:space="preserve"> juga </w:t>
      </w:r>
      <w:proofErr w:type="spellStart"/>
      <w:r w:rsidR="004C1BA8" w:rsidRPr="0060011B">
        <w:rPr>
          <w:rFonts w:ascii="Times New Roman" w:hAnsi="Times New Roman" w:cs="Times New Roman"/>
          <w:sz w:val="24"/>
          <w:szCs w:val="24"/>
        </w:rPr>
        <w:t>berterima</w:t>
      </w:r>
      <w:proofErr w:type="spellEnd"/>
      <w:r w:rsidR="004C1BA8" w:rsidRPr="0060011B">
        <w:rPr>
          <w:rFonts w:ascii="Times New Roman" w:hAnsi="Times New Roman" w:cs="Times New Roman"/>
          <w:sz w:val="24"/>
          <w:szCs w:val="24"/>
        </w:rPr>
        <w:t xml:space="preserve"> </w:t>
      </w:r>
      <w:proofErr w:type="spellStart"/>
      <w:r w:rsidR="004C1BA8" w:rsidRPr="0060011B">
        <w:rPr>
          <w:rFonts w:ascii="Times New Roman" w:hAnsi="Times New Roman" w:cs="Times New Roman"/>
          <w:sz w:val="24"/>
          <w:szCs w:val="24"/>
        </w:rPr>
        <w:t>kasih</w:t>
      </w:r>
      <w:proofErr w:type="spellEnd"/>
      <w:r w:rsidR="004C1BA8" w:rsidRPr="0060011B">
        <w:rPr>
          <w:rFonts w:ascii="Times New Roman" w:hAnsi="Times New Roman" w:cs="Times New Roman"/>
          <w:sz w:val="24"/>
          <w:szCs w:val="24"/>
        </w:rPr>
        <w:t xml:space="preserve"> </w:t>
      </w:r>
      <w:proofErr w:type="spellStart"/>
      <w:r w:rsidR="004C1BA8" w:rsidRPr="0060011B">
        <w:rPr>
          <w:rFonts w:ascii="Times New Roman" w:hAnsi="Times New Roman" w:cs="Times New Roman"/>
          <w:sz w:val="24"/>
          <w:szCs w:val="24"/>
        </w:rPr>
        <w:t>kepada</w:t>
      </w:r>
      <w:proofErr w:type="spellEnd"/>
      <w:r w:rsidR="004C1BA8" w:rsidRPr="0060011B">
        <w:rPr>
          <w:rFonts w:ascii="Times New Roman" w:hAnsi="Times New Roman" w:cs="Times New Roman"/>
          <w:sz w:val="24"/>
          <w:szCs w:val="24"/>
        </w:rPr>
        <w:t xml:space="preserve"> </w:t>
      </w:r>
      <w:proofErr w:type="spellStart"/>
      <w:r w:rsidR="004C1BA8" w:rsidRPr="0060011B">
        <w:rPr>
          <w:rFonts w:ascii="Times New Roman" w:hAnsi="Times New Roman" w:cs="Times New Roman"/>
          <w:sz w:val="24"/>
          <w:szCs w:val="24"/>
        </w:rPr>
        <w:t>Rektor</w:t>
      </w:r>
      <w:proofErr w:type="spellEnd"/>
      <w:r w:rsidR="004C1BA8" w:rsidRPr="0060011B">
        <w:rPr>
          <w:rFonts w:ascii="Times New Roman" w:hAnsi="Times New Roman" w:cs="Times New Roman"/>
          <w:sz w:val="24"/>
          <w:szCs w:val="24"/>
        </w:rPr>
        <w:t xml:space="preserve"> Universitas Islam Negeri Raden Fatah Palembang dan LP2M</w:t>
      </w:r>
      <w:r w:rsidRPr="0060011B">
        <w:rPr>
          <w:rFonts w:ascii="Times New Roman" w:hAnsi="Times New Roman" w:cs="Times New Roman"/>
          <w:sz w:val="24"/>
          <w:szCs w:val="24"/>
        </w:rPr>
        <w:t xml:space="preserve"> yang </w:t>
      </w:r>
      <w:proofErr w:type="spellStart"/>
      <w:r w:rsidRPr="0060011B">
        <w:rPr>
          <w:rFonts w:ascii="Times New Roman" w:hAnsi="Times New Roman" w:cs="Times New Roman"/>
          <w:sz w:val="24"/>
          <w:szCs w:val="24"/>
        </w:rPr>
        <w:t>memfasilitasi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Pengabdian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berbasis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penelitian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ini</w:t>
      </w:r>
      <w:proofErr w:type="spellEnd"/>
      <w:r w:rsidRPr="0060011B">
        <w:rPr>
          <w:rFonts w:ascii="Times New Roman" w:hAnsi="Times New Roman" w:cs="Times New Roman"/>
          <w:sz w:val="24"/>
          <w:szCs w:val="24"/>
        </w:rPr>
        <w:t xml:space="preserve"> dan </w:t>
      </w:r>
      <w:proofErr w:type="spellStart"/>
      <w:r w:rsidRPr="0060011B">
        <w:rPr>
          <w:rFonts w:ascii="Times New Roman" w:hAnsi="Times New Roman" w:cs="Times New Roman"/>
          <w:sz w:val="24"/>
          <w:szCs w:val="24"/>
        </w:rPr>
        <w:t>memberikan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dukungan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atas</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terlaksananya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pengabdian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kepada</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masyarakat</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ini</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dengan</w:t>
      </w:r>
      <w:proofErr w:type="spellEnd"/>
      <w:r w:rsidRPr="0060011B">
        <w:rPr>
          <w:rFonts w:ascii="Times New Roman" w:hAnsi="Times New Roman" w:cs="Times New Roman"/>
          <w:sz w:val="24"/>
          <w:szCs w:val="24"/>
        </w:rPr>
        <w:t xml:space="preserve"> </w:t>
      </w:r>
      <w:proofErr w:type="spellStart"/>
      <w:r w:rsidRPr="0060011B">
        <w:rPr>
          <w:rFonts w:ascii="Times New Roman" w:hAnsi="Times New Roman" w:cs="Times New Roman"/>
          <w:sz w:val="24"/>
          <w:szCs w:val="24"/>
        </w:rPr>
        <w:t>baik</w:t>
      </w:r>
      <w:proofErr w:type="spellEnd"/>
      <w:r w:rsidRPr="0060011B">
        <w:rPr>
          <w:rFonts w:ascii="Times New Roman" w:hAnsi="Times New Roman" w:cs="Times New Roman"/>
          <w:sz w:val="24"/>
          <w:szCs w:val="24"/>
        </w:rPr>
        <w:t>.</w:t>
      </w:r>
    </w:p>
    <w:p w14:paraId="14D7CBCC" w14:textId="77777777" w:rsidR="000F2109" w:rsidRPr="0060011B" w:rsidRDefault="000F2109" w:rsidP="000F2109">
      <w:pPr>
        <w:pStyle w:val="BodyText"/>
        <w:spacing w:before="7"/>
        <w:ind w:left="0"/>
        <w:jc w:val="left"/>
        <w:rPr>
          <w:rFonts w:ascii="Times New Roman" w:hAnsi="Times New Roman" w:cs="Times New Roman"/>
          <w:sz w:val="24"/>
          <w:szCs w:val="24"/>
        </w:rPr>
      </w:pPr>
    </w:p>
    <w:p w14:paraId="2D58E6D1" w14:textId="77777777" w:rsidR="00A47519" w:rsidRDefault="00A47519">
      <w:pPr>
        <w:rPr>
          <w:rFonts w:ascii="Times New Roman" w:hAnsi="Times New Roman" w:cs="Times New Roman"/>
          <w:b/>
          <w:bCs/>
          <w:sz w:val="24"/>
          <w:szCs w:val="24"/>
        </w:rPr>
      </w:pPr>
      <w:r>
        <w:rPr>
          <w:rFonts w:ascii="Times New Roman" w:hAnsi="Times New Roman" w:cs="Times New Roman"/>
          <w:sz w:val="24"/>
          <w:szCs w:val="24"/>
        </w:rPr>
        <w:br w:type="page"/>
      </w:r>
    </w:p>
    <w:p w14:paraId="35B206E9" w14:textId="474E9938" w:rsidR="0058490D" w:rsidRPr="0060011B" w:rsidRDefault="00DD442F" w:rsidP="00A47519">
      <w:pPr>
        <w:pStyle w:val="Heading2"/>
        <w:tabs>
          <w:tab w:val="left" w:pos="345"/>
        </w:tabs>
        <w:ind w:left="0" w:firstLine="0"/>
        <w:rPr>
          <w:rFonts w:ascii="Times New Roman" w:hAnsi="Times New Roman" w:cs="Times New Roman"/>
          <w:sz w:val="24"/>
          <w:szCs w:val="24"/>
        </w:rPr>
      </w:pPr>
      <w:r w:rsidRPr="0060011B">
        <w:rPr>
          <w:rFonts w:ascii="Times New Roman" w:hAnsi="Times New Roman" w:cs="Times New Roman"/>
          <w:sz w:val="24"/>
          <w:szCs w:val="24"/>
        </w:rPr>
        <w:lastRenderedPageBreak/>
        <w:t>References</w:t>
      </w:r>
    </w:p>
    <w:p w14:paraId="09BFDC29" w14:textId="77777777" w:rsidR="00B24CEC" w:rsidRPr="0060011B" w:rsidRDefault="00B24CEC" w:rsidP="00B24CEC">
      <w:pPr>
        <w:pStyle w:val="Heading2"/>
        <w:tabs>
          <w:tab w:val="left" w:pos="345"/>
        </w:tabs>
        <w:ind w:left="284" w:firstLine="0"/>
        <w:rPr>
          <w:rFonts w:ascii="Times New Roman" w:hAnsi="Times New Roman" w:cs="Times New Roman"/>
          <w:sz w:val="24"/>
          <w:szCs w:val="24"/>
        </w:rPr>
      </w:pPr>
    </w:p>
    <w:p w14:paraId="206DB743" w14:textId="77777777" w:rsidR="0058490D" w:rsidRPr="0060011B" w:rsidRDefault="00723272" w:rsidP="0058490D">
      <w:pPr>
        <w:adjustRightInd w:val="0"/>
        <w:ind w:left="480" w:hanging="480"/>
        <w:jc w:val="both"/>
        <w:rPr>
          <w:rFonts w:ascii="Times New Roman" w:hAnsi="Times New Roman" w:cs="Times New Roman"/>
          <w:noProof/>
          <w:sz w:val="24"/>
          <w:szCs w:val="24"/>
        </w:rPr>
      </w:pPr>
      <w:r w:rsidRPr="0060011B">
        <w:rPr>
          <w:rFonts w:ascii="Times New Roman" w:hAnsi="Times New Roman" w:cs="Times New Roman"/>
          <w:sz w:val="24"/>
          <w:szCs w:val="24"/>
          <w:lang w:val="id-ID"/>
        </w:rPr>
        <w:fldChar w:fldCharType="begin" w:fldLock="1"/>
      </w:r>
      <w:r w:rsidR="0058490D" w:rsidRPr="0060011B">
        <w:rPr>
          <w:rFonts w:ascii="Times New Roman" w:hAnsi="Times New Roman" w:cs="Times New Roman"/>
          <w:sz w:val="24"/>
          <w:szCs w:val="24"/>
          <w:lang w:val="id-ID"/>
        </w:rPr>
        <w:instrText xml:space="preserve">ADDIN Mendeley Bibliography CSL_BIBLIOGRAPHY </w:instrText>
      </w:r>
      <w:r w:rsidRPr="0060011B">
        <w:rPr>
          <w:rFonts w:ascii="Times New Roman" w:hAnsi="Times New Roman" w:cs="Times New Roman"/>
          <w:sz w:val="24"/>
          <w:szCs w:val="24"/>
          <w:lang w:val="id-ID"/>
        </w:rPr>
        <w:fldChar w:fldCharType="separate"/>
      </w:r>
      <w:r w:rsidR="0058490D" w:rsidRPr="0060011B">
        <w:rPr>
          <w:rFonts w:ascii="Times New Roman" w:hAnsi="Times New Roman" w:cs="Times New Roman"/>
          <w:noProof/>
          <w:sz w:val="24"/>
          <w:szCs w:val="24"/>
        </w:rPr>
        <w:t xml:space="preserve">Alfina, A., </w:t>
      </w:r>
      <w:r w:rsidR="00E02776" w:rsidRPr="0060011B">
        <w:rPr>
          <w:rFonts w:ascii="Times New Roman" w:hAnsi="Times New Roman" w:cs="Times New Roman"/>
          <w:noProof/>
          <w:sz w:val="24"/>
          <w:szCs w:val="24"/>
        </w:rPr>
        <w:t>&amp; Anwar, R. N</w:t>
      </w:r>
      <w:r w:rsidR="00D13B68" w:rsidRPr="0060011B">
        <w:rPr>
          <w:rFonts w:ascii="Times New Roman" w:hAnsi="Times New Roman" w:cs="Times New Roman"/>
          <w:noProof/>
          <w:sz w:val="24"/>
          <w:szCs w:val="24"/>
        </w:rPr>
        <w:t>. (2020). Manajemen Sekolah Ram</w:t>
      </w:r>
      <w:r w:rsidR="00E02776" w:rsidRPr="0060011B">
        <w:rPr>
          <w:rFonts w:ascii="Times New Roman" w:hAnsi="Times New Roman" w:cs="Times New Roman"/>
          <w:noProof/>
          <w:sz w:val="24"/>
          <w:szCs w:val="24"/>
        </w:rPr>
        <w:t>ah Anak PAUD Inklusi</w:t>
      </w:r>
      <w:r w:rsidR="0058490D" w:rsidRPr="0060011B">
        <w:rPr>
          <w:rFonts w:ascii="Times New Roman" w:hAnsi="Times New Roman" w:cs="Times New Roman"/>
          <w:noProof/>
          <w:sz w:val="24"/>
          <w:szCs w:val="24"/>
        </w:rPr>
        <w:t xml:space="preserve">. </w:t>
      </w:r>
      <w:r w:rsidR="0058490D" w:rsidRPr="0060011B">
        <w:rPr>
          <w:rFonts w:ascii="Times New Roman" w:hAnsi="Times New Roman" w:cs="Times New Roman"/>
          <w:i/>
          <w:iCs/>
          <w:noProof/>
          <w:sz w:val="24"/>
          <w:szCs w:val="24"/>
        </w:rPr>
        <w:t>AL-TANZIM: Jurnal Manajemen Pendidikan Islam</w:t>
      </w:r>
      <w:r w:rsidR="0058490D" w:rsidRPr="0060011B">
        <w:rPr>
          <w:rFonts w:ascii="Times New Roman" w:hAnsi="Times New Roman" w:cs="Times New Roman"/>
          <w:noProof/>
          <w:sz w:val="24"/>
          <w:szCs w:val="24"/>
        </w:rPr>
        <w:t xml:space="preserve">, </w:t>
      </w:r>
      <w:r w:rsidR="0058490D" w:rsidRPr="0060011B">
        <w:rPr>
          <w:rFonts w:ascii="Times New Roman" w:hAnsi="Times New Roman" w:cs="Times New Roman"/>
          <w:i/>
          <w:iCs/>
          <w:noProof/>
          <w:sz w:val="24"/>
          <w:szCs w:val="24"/>
        </w:rPr>
        <w:t>4</w:t>
      </w:r>
      <w:r w:rsidR="0058490D" w:rsidRPr="0060011B">
        <w:rPr>
          <w:rFonts w:ascii="Times New Roman" w:hAnsi="Times New Roman" w:cs="Times New Roman"/>
          <w:noProof/>
          <w:sz w:val="24"/>
          <w:szCs w:val="24"/>
        </w:rPr>
        <w:t>(1), 36–47. https://doi.org/10.33650/al-tanzim.v4i1.975</w:t>
      </w:r>
    </w:p>
    <w:p w14:paraId="2C1C38D1" w14:textId="77777777" w:rsidR="0058490D" w:rsidRPr="0060011B" w:rsidRDefault="0058490D" w:rsidP="0058490D">
      <w:pPr>
        <w:adjustRightInd w:val="0"/>
        <w:ind w:left="480" w:hanging="480"/>
        <w:jc w:val="both"/>
        <w:rPr>
          <w:rFonts w:ascii="Times New Roman" w:hAnsi="Times New Roman" w:cs="Times New Roman"/>
          <w:noProof/>
          <w:sz w:val="24"/>
          <w:szCs w:val="24"/>
        </w:rPr>
      </w:pPr>
      <w:r w:rsidRPr="0060011B">
        <w:rPr>
          <w:rFonts w:ascii="Times New Roman" w:hAnsi="Times New Roman" w:cs="Times New Roman"/>
          <w:noProof/>
          <w:sz w:val="24"/>
          <w:szCs w:val="24"/>
        </w:rPr>
        <w:t xml:space="preserve">Departemen Agama Republik Indonesi. (1994). </w:t>
      </w:r>
      <w:r w:rsidRPr="0060011B">
        <w:rPr>
          <w:rFonts w:ascii="Times New Roman" w:hAnsi="Times New Roman" w:cs="Times New Roman"/>
          <w:i/>
          <w:iCs/>
          <w:noProof/>
          <w:sz w:val="24"/>
          <w:szCs w:val="24"/>
        </w:rPr>
        <w:t>Al-Quran dan Terjemahan</w:t>
      </w:r>
      <w:r w:rsidRPr="0060011B">
        <w:rPr>
          <w:rFonts w:ascii="Times New Roman" w:hAnsi="Times New Roman" w:cs="Times New Roman"/>
          <w:noProof/>
          <w:sz w:val="24"/>
          <w:szCs w:val="24"/>
        </w:rPr>
        <w:t xml:space="preserve"> (Edisi Revi). PT. Kumudasmoro Grafindo.</w:t>
      </w:r>
    </w:p>
    <w:p w14:paraId="51BC7B99" w14:textId="77777777" w:rsidR="0058490D" w:rsidRPr="0060011B" w:rsidRDefault="0058490D" w:rsidP="0058490D">
      <w:pPr>
        <w:adjustRightInd w:val="0"/>
        <w:ind w:left="480" w:hanging="480"/>
        <w:jc w:val="both"/>
        <w:rPr>
          <w:rFonts w:ascii="Times New Roman" w:hAnsi="Times New Roman" w:cs="Times New Roman"/>
          <w:noProof/>
          <w:sz w:val="24"/>
          <w:szCs w:val="24"/>
        </w:rPr>
      </w:pPr>
      <w:r w:rsidRPr="0060011B">
        <w:rPr>
          <w:rFonts w:ascii="Times New Roman" w:hAnsi="Times New Roman" w:cs="Times New Roman"/>
          <w:noProof/>
          <w:sz w:val="24"/>
          <w:szCs w:val="24"/>
        </w:rPr>
        <w:t xml:space="preserve">Ernawati, F. (2016). Konstruksi Mutu Penyelenggaraan Pendidikan Raudhatul Athfal di Kartasura. </w:t>
      </w:r>
      <w:r w:rsidRPr="0060011B">
        <w:rPr>
          <w:rFonts w:ascii="Times New Roman" w:hAnsi="Times New Roman" w:cs="Times New Roman"/>
          <w:i/>
          <w:iCs/>
          <w:noProof/>
          <w:sz w:val="24"/>
          <w:szCs w:val="24"/>
        </w:rPr>
        <w:t>BUANA GENDER : Jurnal Studi Gender Dan Anak</w:t>
      </w:r>
      <w:r w:rsidRPr="0060011B">
        <w:rPr>
          <w:rFonts w:ascii="Times New Roman" w:hAnsi="Times New Roman" w:cs="Times New Roman"/>
          <w:noProof/>
          <w:sz w:val="24"/>
          <w:szCs w:val="24"/>
        </w:rPr>
        <w:t xml:space="preserve">, </w:t>
      </w:r>
      <w:r w:rsidRPr="0060011B">
        <w:rPr>
          <w:rFonts w:ascii="Times New Roman" w:hAnsi="Times New Roman" w:cs="Times New Roman"/>
          <w:i/>
          <w:iCs/>
          <w:noProof/>
          <w:sz w:val="24"/>
          <w:szCs w:val="24"/>
        </w:rPr>
        <w:t>1</w:t>
      </w:r>
      <w:r w:rsidRPr="0060011B">
        <w:rPr>
          <w:rFonts w:ascii="Times New Roman" w:hAnsi="Times New Roman" w:cs="Times New Roman"/>
          <w:noProof/>
          <w:sz w:val="24"/>
          <w:szCs w:val="24"/>
        </w:rPr>
        <w:t>(2), 165. https://doi.org/10.22515/bg.v1i2.467</w:t>
      </w:r>
    </w:p>
    <w:p w14:paraId="46DE75F9" w14:textId="77777777" w:rsidR="00046788" w:rsidRPr="0060011B" w:rsidRDefault="00046788" w:rsidP="00046788">
      <w:pPr>
        <w:shd w:val="clear" w:color="auto" w:fill="FFFFFF"/>
        <w:ind w:left="851" w:hanging="851"/>
        <w:jc w:val="both"/>
        <w:textAlignment w:val="baseline"/>
        <w:rPr>
          <w:rFonts w:ascii="Times New Roman" w:eastAsia="Times New Roman" w:hAnsi="Times New Roman" w:cs="Times New Roman"/>
          <w:sz w:val="24"/>
          <w:szCs w:val="24"/>
          <w:lang w:eastAsia="en-ID"/>
        </w:rPr>
      </w:pPr>
      <w:r w:rsidRPr="0060011B">
        <w:rPr>
          <w:rFonts w:ascii="Times New Roman" w:eastAsia="Times New Roman" w:hAnsi="Times New Roman" w:cs="Times New Roman"/>
          <w:sz w:val="24"/>
          <w:szCs w:val="24"/>
          <w:lang w:eastAsia="en-ID"/>
        </w:rPr>
        <w:t>Kemmis, S. &amp; Mc</w:t>
      </w:r>
      <w:r w:rsidR="00226E95" w:rsidRPr="0060011B">
        <w:rPr>
          <w:rFonts w:ascii="Times New Roman" w:eastAsia="Times New Roman" w:hAnsi="Times New Roman" w:cs="Times New Roman"/>
          <w:sz w:val="24"/>
          <w:szCs w:val="24"/>
          <w:lang w:eastAsia="en-ID"/>
        </w:rPr>
        <w:t>Taggart, R. 2000</w:t>
      </w:r>
      <w:r w:rsidRPr="0060011B">
        <w:rPr>
          <w:rFonts w:ascii="Times New Roman" w:eastAsia="Times New Roman" w:hAnsi="Times New Roman" w:cs="Times New Roman"/>
          <w:sz w:val="24"/>
          <w:szCs w:val="24"/>
          <w:lang w:eastAsia="en-ID"/>
        </w:rPr>
        <w:t xml:space="preserve">. </w:t>
      </w:r>
      <w:r w:rsidRPr="0060011B">
        <w:rPr>
          <w:rFonts w:ascii="Times New Roman" w:eastAsia="Times New Roman" w:hAnsi="Times New Roman" w:cs="Times New Roman"/>
          <w:i/>
          <w:sz w:val="24"/>
          <w:szCs w:val="24"/>
          <w:lang w:eastAsia="en-ID"/>
        </w:rPr>
        <w:t>Participatory Action Research</w:t>
      </w:r>
      <w:r w:rsidR="00226E95" w:rsidRPr="0060011B">
        <w:rPr>
          <w:rFonts w:ascii="Times New Roman" w:eastAsia="Times New Roman" w:hAnsi="Times New Roman" w:cs="Times New Roman"/>
          <w:sz w:val="24"/>
          <w:szCs w:val="24"/>
          <w:lang w:eastAsia="en-ID"/>
        </w:rPr>
        <w:t>. In:</w:t>
      </w:r>
      <w:r w:rsidRPr="0060011B">
        <w:rPr>
          <w:rFonts w:ascii="Times New Roman" w:eastAsia="Times New Roman" w:hAnsi="Times New Roman" w:cs="Times New Roman"/>
          <w:sz w:val="24"/>
          <w:szCs w:val="24"/>
          <w:lang w:eastAsia="en-ID"/>
        </w:rPr>
        <w:t xml:space="preserve"> Denzin N.K. &amp; Lincoln Y.S. (Eds.), </w:t>
      </w:r>
      <w:r w:rsidRPr="0060011B">
        <w:rPr>
          <w:rFonts w:ascii="Times New Roman" w:eastAsia="Times New Roman" w:hAnsi="Times New Roman" w:cs="Times New Roman"/>
          <w:i/>
          <w:sz w:val="24"/>
          <w:szCs w:val="24"/>
          <w:lang w:eastAsia="en-ID"/>
        </w:rPr>
        <w:t>SAGE Handbook of qualitative research</w:t>
      </w:r>
      <w:r w:rsidRPr="0060011B">
        <w:rPr>
          <w:rFonts w:ascii="Times New Roman" w:eastAsia="Times New Roman" w:hAnsi="Times New Roman" w:cs="Times New Roman"/>
          <w:sz w:val="24"/>
          <w:szCs w:val="24"/>
          <w:lang w:eastAsia="en-ID"/>
        </w:rPr>
        <w:t>. Thousand Oaks, CA: Sage Publications.</w:t>
      </w:r>
      <w:r w:rsidR="00AC3CF3" w:rsidRPr="0060011B">
        <w:rPr>
          <w:rFonts w:ascii="Times New Roman" w:eastAsia="Times New Roman" w:hAnsi="Times New Roman" w:cs="Times New Roman"/>
          <w:sz w:val="24"/>
          <w:szCs w:val="24"/>
          <w:lang w:eastAsia="en-ID"/>
        </w:rPr>
        <w:t>567-595</w:t>
      </w:r>
    </w:p>
    <w:p w14:paraId="5F609FAE" w14:textId="77777777" w:rsidR="0058490D" w:rsidRPr="0060011B" w:rsidRDefault="0058490D" w:rsidP="00046788">
      <w:pPr>
        <w:adjustRightInd w:val="0"/>
        <w:ind w:left="480" w:hanging="480"/>
        <w:jc w:val="both"/>
        <w:rPr>
          <w:rFonts w:ascii="Times New Roman" w:hAnsi="Times New Roman" w:cs="Times New Roman"/>
          <w:noProof/>
          <w:sz w:val="24"/>
          <w:szCs w:val="24"/>
        </w:rPr>
      </w:pPr>
      <w:r w:rsidRPr="0060011B">
        <w:rPr>
          <w:rFonts w:ascii="Times New Roman" w:hAnsi="Times New Roman" w:cs="Times New Roman"/>
          <w:noProof/>
          <w:sz w:val="24"/>
          <w:szCs w:val="24"/>
        </w:rPr>
        <w:t xml:space="preserve">Mahmud, M. S., Wahyudi, W., &amp; Chiar, M. (2018). Implementation of Management Standards (Case Study of Management Standards in Accreditation Assessment at PKBM Sejahtera Pontianak East Institute). </w:t>
      </w:r>
      <w:r w:rsidRPr="0060011B">
        <w:rPr>
          <w:rFonts w:ascii="Times New Roman" w:hAnsi="Times New Roman" w:cs="Times New Roman"/>
          <w:i/>
          <w:iCs/>
          <w:noProof/>
          <w:sz w:val="24"/>
          <w:szCs w:val="24"/>
        </w:rPr>
        <w:t>JETL (Journal Of Education, Teaching and Learning)</w:t>
      </w:r>
      <w:r w:rsidRPr="0060011B">
        <w:rPr>
          <w:rFonts w:ascii="Times New Roman" w:hAnsi="Times New Roman" w:cs="Times New Roman"/>
          <w:noProof/>
          <w:sz w:val="24"/>
          <w:szCs w:val="24"/>
        </w:rPr>
        <w:t xml:space="preserve">, </w:t>
      </w:r>
      <w:r w:rsidRPr="0060011B">
        <w:rPr>
          <w:rFonts w:ascii="Times New Roman" w:hAnsi="Times New Roman" w:cs="Times New Roman"/>
          <w:i/>
          <w:iCs/>
          <w:noProof/>
          <w:sz w:val="24"/>
          <w:szCs w:val="24"/>
        </w:rPr>
        <w:t>3</w:t>
      </w:r>
      <w:r w:rsidRPr="0060011B">
        <w:rPr>
          <w:rFonts w:ascii="Times New Roman" w:hAnsi="Times New Roman" w:cs="Times New Roman"/>
          <w:noProof/>
          <w:sz w:val="24"/>
          <w:szCs w:val="24"/>
        </w:rPr>
        <w:t>(2), 326. https://doi.org/10.26737/jetl.v3i2.771</w:t>
      </w:r>
    </w:p>
    <w:p w14:paraId="18DAC854" w14:textId="77777777" w:rsidR="0058490D" w:rsidRPr="0060011B" w:rsidRDefault="0058490D" w:rsidP="0058490D">
      <w:pPr>
        <w:adjustRightInd w:val="0"/>
        <w:ind w:left="480" w:hanging="480"/>
        <w:jc w:val="both"/>
        <w:rPr>
          <w:rFonts w:ascii="Times New Roman" w:hAnsi="Times New Roman" w:cs="Times New Roman"/>
          <w:noProof/>
          <w:sz w:val="24"/>
          <w:szCs w:val="24"/>
        </w:rPr>
      </w:pPr>
      <w:r w:rsidRPr="0060011B">
        <w:rPr>
          <w:rFonts w:ascii="Times New Roman" w:hAnsi="Times New Roman" w:cs="Times New Roman"/>
          <w:noProof/>
          <w:sz w:val="24"/>
          <w:szCs w:val="24"/>
        </w:rPr>
        <w:t xml:space="preserve">Mushlih, A., Pascasarjana, M., Sunan, U., &amp; Yogyakarta, K. (2018). Implementasi Manajemen Mutu Terpadu Pembelajaran untuk Menumbuhkan Minat Belajar Anak Usia Dini. In </w:t>
      </w:r>
      <w:r w:rsidRPr="0060011B">
        <w:rPr>
          <w:rFonts w:ascii="Times New Roman" w:hAnsi="Times New Roman" w:cs="Times New Roman"/>
          <w:i/>
          <w:iCs/>
          <w:noProof/>
          <w:sz w:val="24"/>
          <w:szCs w:val="24"/>
        </w:rPr>
        <w:t>Al Athfal</w:t>
      </w:r>
      <w:r w:rsidRPr="0060011B">
        <w:rPr>
          <w:rFonts w:ascii="Times New Roman" w:hAnsi="Times New Roman" w:cs="Times New Roman"/>
          <w:noProof/>
          <w:sz w:val="24"/>
          <w:szCs w:val="24"/>
        </w:rPr>
        <w:t xml:space="preserve"> (Vol. 1, Issue 1). http://download.portalgaruda.org/article.php?article=100847&amp;val=1492,</w:t>
      </w:r>
    </w:p>
    <w:p w14:paraId="1C440A7F" w14:textId="77777777" w:rsidR="0058490D" w:rsidRPr="0060011B" w:rsidRDefault="0058490D" w:rsidP="0058490D">
      <w:pPr>
        <w:adjustRightInd w:val="0"/>
        <w:ind w:left="480" w:hanging="480"/>
        <w:jc w:val="both"/>
        <w:rPr>
          <w:rFonts w:ascii="Times New Roman" w:hAnsi="Times New Roman" w:cs="Times New Roman"/>
          <w:noProof/>
          <w:sz w:val="24"/>
          <w:szCs w:val="24"/>
        </w:rPr>
      </w:pPr>
      <w:r w:rsidRPr="0060011B">
        <w:rPr>
          <w:rFonts w:ascii="Times New Roman" w:hAnsi="Times New Roman" w:cs="Times New Roman"/>
          <w:noProof/>
          <w:sz w:val="24"/>
          <w:szCs w:val="24"/>
        </w:rPr>
        <w:t xml:space="preserve">Robert M. Davison, M. G. M. &amp; N. K. (2004). Principles of canonical action research. </w:t>
      </w:r>
      <w:r w:rsidRPr="0060011B">
        <w:rPr>
          <w:rFonts w:ascii="Times New Roman" w:hAnsi="Times New Roman" w:cs="Times New Roman"/>
          <w:i/>
          <w:iCs/>
          <w:noProof/>
          <w:sz w:val="24"/>
          <w:szCs w:val="24"/>
        </w:rPr>
        <w:t>Information Systems Journal</w:t>
      </w:r>
      <w:r w:rsidRPr="0060011B">
        <w:rPr>
          <w:rFonts w:ascii="Times New Roman" w:hAnsi="Times New Roman" w:cs="Times New Roman"/>
          <w:noProof/>
          <w:sz w:val="24"/>
          <w:szCs w:val="24"/>
        </w:rPr>
        <w:t xml:space="preserve">, </w:t>
      </w:r>
      <w:r w:rsidRPr="0060011B">
        <w:rPr>
          <w:rFonts w:ascii="Times New Roman" w:hAnsi="Times New Roman" w:cs="Times New Roman"/>
          <w:i/>
          <w:iCs/>
          <w:noProof/>
          <w:sz w:val="24"/>
          <w:szCs w:val="24"/>
        </w:rPr>
        <w:t>14</w:t>
      </w:r>
      <w:r w:rsidR="00146878" w:rsidRPr="0060011B">
        <w:rPr>
          <w:rFonts w:ascii="Times New Roman" w:hAnsi="Times New Roman" w:cs="Times New Roman"/>
          <w:noProof/>
          <w:sz w:val="24"/>
          <w:szCs w:val="24"/>
        </w:rPr>
        <w:t>, 65–</w:t>
      </w:r>
      <w:r w:rsidRPr="0060011B">
        <w:rPr>
          <w:rFonts w:ascii="Times New Roman" w:hAnsi="Times New Roman" w:cs="Times New Roman"/>
          <w:noProof/>
          <w:sz w:val="24"/>
          <w:szCs w:val="24"/>
        </w:rPr>
        <w:t>8</w:t>
      </w:r>
      <w:r w:rsidR="00146878" w:rsidRPr="0060011B">
        <w:rPr>
          <w:rFonts w:ascii="Times New Roman" w:hAnsi="Times New Roman" w:cs="Times New Roman"/>
          <w:noProof/>
          <w:sz w:val="24"/>
          <w:szCs w:val="24"/>
        </w:rPr>
        <w:t>6</w:t>
      </w:r>
      <w:r w:rsidRPr="0060011B">
        <w:rPr>
          <w:rFonts w:ascii="Times New Roman" w:hAnsi="Times New Roman" w:cs="Times New Roman"/>
          <w:noProof/>
          <w:sz w:val="24"/>
          <w:szCs w:val="24"/>
        </w:rPr>
        <w:t>. https://onlinelibrary.wiley.com/doi/abs/10.1111/j.1365-2575.2004.00162.x</w:t>
      </w:r>
    </w:p>
    <w:p w14:paraId="795364A7" w14:textId="77777777" w:rsidR="0058490D" w:rsidRPr="0060011B" w:rsidRDefault="0058490D" w:rsidP="0058490D">
      <w:pPr>
        <w:adjustRightInd w:val="0"/>
        <w:ind w:left="480" w:hanging="480"/>
        <w:jc w:val="both"/>
        <w:rPr>
          <w:rFonts w:ascii="Times New Roman" w:hAnsi="Times New Roman" w:cs="Times New Roman"/>
          <w:noProof/>
          <w:sz w:val="24"/>
          <w:szCs w:val="24"/>
        </w:rPr>
      </w:pPr>
      <w:r w:rsidRPr="0060011B">
        <w:rPr>
          <w:rFonts w:ascii="Times New Roman" w:hAnsi="Times New Roman" w:cs="Times New Roman"/>
          <w:noProof/>
          <w:sz w:val="24"/>
          <w:szCs w:val="24"/>
        </w:rPr>
        <w:t xml:space="preserve">Rohmah, N., &amp; Fatimah, D. F. (2017). Pola Pengelolaan Pendidikan Anak Usia Dini di PAUD Ceria Gondangsari Jawa Tengah. </w:t>
      </w:r>
      <w:r w:rsidRPr="0060011B">
        <w:rPr>
          <w:rFonts w:ascii="Times New Roman" w:hAnsi="Times New Roman" w:cs="Times New Roman"/>
          <w:i/>
          <w:iCs/>
          <w:noProof/>
          <w:sz w:val="24"/>
          <w:szCs w:val="24"/>
        </w:rPr>
        <w:t>MANAGERIA: Jurnal Manajemen Pendidikan Islam</w:t>
      </w:r>
      <w:r w:rsidRPr="0060011B">
        <w:rPr>
          <w:rFonts w:ascii="Times New Roman" w:hAnsi="Times New Roman" w:cs="Times New Roman"/>
          <w:noProof/>
          <w:sz w:val="24"/>
          <w:szCs w:val="24"/>
        </w:rPr>
        <w:t xml:space="preserve">, </w:t>
      </w:r>
      <w:r w:rsidRPr="0060011B">
        <w:rPr>
          <w:rFonts w:ascii="Times New Roman" w:hAnsi="Times New Roman" w:cs="Times New Roman"/>
          <w:i/>
          <w:iCs/>
          <w:noProof/>
          <w:sz w:val="24"/>
          <w:szCs w:val="24"/>
        </w:rPr>
        <w:t>1</w:t>
      </w:r>
      <w:r w:rsidRPr="0060011B">
        <w:rPr>
          <w:rFonts w:ascii="Times New Roman" w:hAnsi="Times New Roman" w:cs="Times New Roman"/>
          <w:noProof/>
          <w:sz w:val="24"/>
          <w:szCs w:val="24"/>
        </w:rPr>
        <w:t>(2), 247–273. https://doi.org/10.14421/manageria.2016.12-05</w:t>
      </w:r>
    </w:p>
    <w:p w14:paraId="0F49558E" w14:textId="77777777" w:rsidR="0058490D" w:rsidRPr="0060011B" w:rsidRDefault="0058490D" w:rsidP="0058490D">
      <w:pPr>
        <w:adjustRightInd w:val="0"/>
        <w:ind w:left="480" w:hanging="480"/>
        <w:jc w:val="both"/>
        <w:rPr>
          <w:rFonts w:ascii="Times New Roman" w:hAnsi="Times New Roman" w:cs="Times New Roman"/>
          <w:noProof/>
          <w:sz w:val="24"/>
          <w:szCs w:val="24"/>
        </w:rPr>
      </w:pPr>
      <w:r w:rsidRPr="0060011B">
        <w:rPr>
          <w:rFonts w:ascii="Times New Roman" w:hAnsi="Times New Roman" w:cs="Times New Roman"/>
          <w:noProof/>
          <w:sz w:val="24"/>
          <w:szCs w:val="24"/>
        </w:rPr>
        <w:t xml:space="preserve">Sari, M. N. (2017). Implementasi Manajemen Mutu Terpadu di PAUD PGTK IT Harapan Mulia. </w:t>
      </w:r>
      <w:r w:rsidRPr="0060011B">
        <w:rPr>
          <w:rFonts w:ascii="Times New Roman" w:hAnsi="Times New Roman" w:cs="Times New Roman"/>
          <w:i/>
          <w:iCs/>
          <w:noProof/>
          <w:sz w:val="24"/>
          <w:szCs w:val="24"/>
        </w:rPr>
        <w:t>Literasi: Jurnal Almaata</w:t>
      </w:r>
      <w:r w:rsidRPr="0060011B">
        <w:rPr>
          <w:rFonts w:ascii="Times New Roman" w:hAnsi="Times New Roman" w:cs="Times New Roman"/>
          <w:noProof/>
          <w:sz w:val="24"/>
          <w:szCs w:val="24"/>
        </w:rPr>
        <w:t xml:space="preserve">, </w:t>
      </w:r>
      <w:r w:rsidRPr="0060011B">
        <w:rPr>
          <w:rFonts w:ascii="Times New Roman" w:hAnsi="Times New Roman" w:cs="Times New Roman"/>
          <w:i/>
          <w:iCs/>
          <w:noProof/>
          <w:sz w:val="24"/>
          <w:szCs w:val="24"/>
        </w:rPr>
        <w:t>VIII</w:t>
      </w:r>
      <w:r w:rsidRPr="0060011B">
        <w:rPr>
          <w:rFonts w:ascii="Times New Roman" w:hAnsi="Times New Roman" w:cs="Times New Roman"/>
          <w:noProof/>
          <w:sz w:val="24"/>
          <w:szCs w:val="24"/>
        </w:rPr>
        <w:t>(2), 111–118. https://ejournal.almaata.ac.id/index.php/LITERASI/article/view/586</w:t>
      </w:r>
    </w:p>
    <w:p w14:paraId="0B63D7DF" w14:textId="77777777" w:rsidR="0058490D" w:rsidRPr="0060011B" w:rsidRDefault="0058490D" w:rsidP="0058490D">
      <w:pPr>
        <w:adjustRightInd w:val="0"/>
        <w:ind w:left="480" w:hanging="480"/>
        <w:jc w:val="both"/>
        <w:rPr>
          <w:rFonts w:ascii="Times New Roman" w:hAnsi="Times New Roman" w:cs="Times New Roman"/>
          <w:noProof/>
          <w:sz w:val="24"/>
          <w:szCs w:val="24"/>
        </w:rPr>
      </w:pPr>
      <w:r w:rsidRPr="0060011B">
        <w:rPr>
          <w:rFonts w:ascii="Times New Roman" w:hAnsi="Times New Roman" w:cs="Times New Roman"/>
          <w:noProof/>
          <w:sz w:val="24"/>
          <w:szCs w:val="24"/>
        </w:rPr>
        <w:t xml:space="preserve">Sari, R. P. (2019). </w:t>
      </w:r>
      <w:r w:rsidRPr="0060011B">
        <w:rPr>
          <w:rFonts w:ascii="Times New Roman" w:hAnsi="Times New Roman" w:cs="Times New Roman"/>
          <w:i/>
          <w:iCs/>
          <w:noProof/>
          <w:sz w:val="24"/>
          <w:szCs w:val="24"/>
        </w:rPr>
        <w:t>Dampak Akreditasi Terhadap Mutu PAUD di KB Al Amin Desa Sumber Bendo Keca</w:t>
      </w:r>
      <w:r w:rsidR="00547D74" w:rsidRPr="0060011B">
        <w:rPr>
          <w:rFonts w:ascii="Times New Roman" w:hAnsi="Times New Roman" w:cs="Times New Roman"/>
          <w:i/>
          <w:iCs/>
          <w:noProof/>
          <w:sz w:val="24"/>
          <w:szCs w:val="24"/>
        </w:rPr>
        <w:t>matan Bantur Kabupaten Malang |</w:t>
      </w:r>
      <w:r w:rsidRPr="0060011B">
        <w:rPr>
          <w:rFonts w:ascii="Times New Roman" w:hAnsi="Times New Roman" w:cs="Times New Roman"/>
          <w:i/>
          <w:iCs/>
          <w:noProof/>
          <w:sz w:val="24"/>
          <w:szCs w:val="24"/>
        </w:rPr>
        <w:t>Jurnal Tinta</w:t>
      </w:r>
      <w:r w:rsidRPr="0060011B">
        <w:rPr>
          <w:rFonts w:ascii="Times New Roman" w:hAnsi="Times New Roman" w:cs="Times New Roman"/>
          <w:noProof/>
          <w:sz w:val="24"/>
          <w:szCs w:val="24"/>
        </w:rPr>
        <w:t>. Jurnal Tinta. http://ejournal.alqolam.ac.id/index.php/jurnaltinta/article/view/159</w:t>
      </w:r>
    </w:p>
    <w:p w14:paraId="105D2ABB" w14:textId="77777777" w:rsidR="0058490D" w:rsidRPr="0060011B" w:rsidRDefault="0058490D" w:rsidP="0058490D">
      <w:pPr>
        <w:adjustRightInd w:val="0"/>
        <w:ind w:left="480" w:hanging="480"/>
        <w:jc w:val="both"/>
        <w:rPr>
          <w:rFonts w:ascii="Times New Roman" w:hAnsi="Times New Roman" w:cs="Times New Roman"/>
          <w:noProof/>
          <w:sz w:val="24"/>
          <w:szCs w:val="24"/>
        </w:rPr>
      </w:pPr>
      <w:r w:rsidRPr="0060011B">
        <w:rPr>
          <w:rFonts w:ascii="Times New Roman" w:hAnsi="Times New Roman" w:cs="Times New Roman"/>
          <w:noProof/>
          <w:sz w:val="24"/>
          <w:szCs w:val="24"/>
        </w:rPr>
        <w:t xml:space="preserve">Sholeh, M. (2017). Kajian Kritis Tentang Standar Nasional Pendidikan (SNP). </w:t>
      </w:r>
      <w:r w:rsidRPr="0060011B">
        <w:rPr>
          <w:rFonts w:ascii="Times New Roman" w:hAnsi="Times New Roman" w:cs="Times New Roman"/>
          <w:i/>
          <w:iCs/>
          <w:noProof/>
          <w:sz w:val="24"/>
          <w:szCs w:val="24"/>
        </w:rPr>
        <w:t>AL-TANZIM : JURNAL MANAJEMEN PENDIDIKAN ISLAM</w:t>
      </w:r>
      <w:r w:rsidRPr="0060011B">
        <w:rPr>
          <w:rFonts w:ascii="Times New Roman" w:hAnsi="Times New Roman" w:cs="Times New Roman"/>
          <w:noProof/>
          <w:sz w:val="24"/>
          <w:szCs w:val="24"/>
        </w:rPr>
        <w:t xml:space="preserve">, </w:t>
      </w:r>
      <w:r w:rsidRPr="0060011B">
        <w:rPr>
          <w:rFonts w:ascii="Times New Roman" w:hAnsi="Times New Roman" w:cs="Times New Roman"/>
          <w:i/>
          <w:iCs/>
          <w:noProof/>
          <w:sz w:val="24"/>
          <w:szCs w:val="24"/>
        </w:rPr>
        <w:t>1</w:t>
      </w:r>
      <w:r w:rsidRPr="0060011B">
        <w:rPr>
          <w:rFonts w:ascii="Times New Roman" w:hAnsi="Times New Roman" w:cs="Times New Roman"/>
          <w:noProof/>
          <w:sz w:val="24"/>
          <w:szCs w:val="24"/>
        </w:rPr>
        <w:t>(1), 36–55. https://doi.org/10.33650/al-tanzim.v1i1.26</w:t>
      </w:r>
    </w:p>
    <w:p w14:paraId="613CFB8F" w14:textId="77777777" w:rsidR="0058490D" w:rsidRPr="0060011B" w:rsidRDefault="0058490D" w:rsidP="0058490D">
      <w:pPr>
        <w:adjustRightInd w:val="0"/>
        <w:ind w:left="480" w:hanging="480"/>
        <w:jc w:val="both"/>
        <w:rPr>
          <w:rFonts w:ascii="Times New Roman" w:hAnsi="Times New Roman" w:cs="Times New Roman"/>
          <w:noProof/>
          <w:sz w:val="24"/>
          <w:szCs w:val="24"/>
        </w:rPr>
      </w:pPr>
      <w:r w:rsidRPr="0060011B">
        <w:rPr>
          <w:rFonts w:ascii="Times New Roman" w:hAnsi="Times New Roman" w:cs="Times New Roman"/>
          <w:noProof/>
          <w:sz w:val="24"/>
          <w:szCs w:val="24"/>
        </w:rPr>
        <w:t xml:space="preserve">Sufa, F. F., &amp; Setiawan, M. H. Y. (2020). Implementasi Penjaminan Mutu pada Lembaga PAUD di Solo Raya. </w:t>
      </w:r>
      <w:r w:rsidRPr="0060011B">
        <w:rPr>
          <w:rFonts w:ascii="Times New Roman" w:hAnsi="Times New Roman" w:cs="Times New Roman"/>
          <w:i/>
          <w:iCs/>
          <w:noProof/>
          <w:sz w:val="24"/>
          <w:szCs w:val="24"/>
        </w:rPr>
        <w:t>Jurnal Obsesi : Jurnal Pendidikan Anak Usia Dini</w:t>
      </w:r>
      <w:r w:rsidRPr="0060011B">
        <w:rPr>
          <w:rFonts w:ascii="Times New Roman" w:hAnsi="Times New Roman" w:cs="Times New Roman"/>
          <w:noProof/>
          <w:sz w:val="24"/>
          <w:szCs w:val="24"/>
        </w:rPr>
        <w:t xml:space="preserve">, </w:t>
      </w:r>
      <w:r w:rsidRPr="0060011B">
        <w:rPr>
          <w:rFonts w:ascii="Times New Roman" w:hAnsi="Times New Roman" w:cs="Times New Roman"/>
          <w:i/>
          <w:iCs/>
          <w:noProof/>
          <w:sz w:val="24"/>
          <w:szCs w:val="24"/>
        </w:rPr>
        <w:t>4</w:t>
      </w:r>
      <w:r w:rsidRPr="0060011B">
        <w:rPr>
          <w:rFonts w:ascii="Times New Roman" w:hAnsi="Times New Roman" w:cs="Times New Roman"/>
          <w:noProof/>
          <w:sz w:val="24"/>
          <w:szCs w:val="24"/>
        </w:rPr>
        <w:t>(2), 559. https://doi.org/10.31004/obsesi.v4i2.408</w:t>
      </w:r>
    </w:p>
    <w:p w14:paraId="7B8B7C8E" w14:textId="77777777" w:rsidR="0058490D" w:rsidRPr="0060011B" w:rsidRDefault="0058490D" w:rsidP="0058490D">
      <w:pPr>
        <w:adjustRightInd w:val="0"/>
        <w:ind w:left="480" w:hanging="480"/>
        <w:jc w:val="both"/>
        <w:rPr>
          <w:rFonts w:ascii="Times New Roman" w:hAnsi="Times New Roman" w:cs="Times New Roman"/>
          <w:noProof/>
          <w:sz w:val="24"/>
          <w:szCs w:val="24"/>
        </w:rPr>
      </w:pPr>
      <w:r w:rsidRPr="0060011B">
        <w:rPr>
          <w:rFonts w:ascii="Times New Roman" w:hAnsi="Times New Roman" w:cs="Times New Roman"/>
          <w:noProof/>
          <w:sz w:val="24"/>
          <w:szCs w:val="24"/>
        </w:rPr>
        <w:t xml:space="preserve">Suharti, S. (2018). Manajemen Pendidikan Anak Usia Dini (PAUD) dalam Rangka Meningkatkan Mutu Pembelajaran (Studi pada PAUD Negeri Pembina Curup dan PAUD Pertiwi Kabupaten Rejang Lebong). </w:t>
      </w:r>
      <w:r w:rsidRPr="0060011B">
        <w:rPr>
          <w:rFonts w:ascii="Times New Roman" w:hAnsi="Times New Roman" w:cs="Times New Roman"/>
          <w:i/>
          <w:iCs/>
          <w:noProof/>
          <w:sz w:val="24"/>
          <w:szCs w:val="24"/>
        </w:rPr>
        <w:t>Tadbir : Jurnal Studi Manajemen Pendidikan</w:t>
      </w:r>
      <w:r w:rsidRPr="0060011B">
        <w:rPr>
          <w:rFonts w:ascii="Times New Roman" w:hAnsi="Times New Roman" w:cs="Times New Roman"/>
          <w:noProof/>
          <w:sz w:val="24"/>
          <w:szCs w:val="24"/>
        </w:rPr>
        <w:t xml:space="preserve">, </w:t>
      </w:r>
      <w:r w:rsidRPr="0060011B">
        <w:rPr>
          <w:rFonts w:ascii="Times New Roman" w:hAnsi="Times New Roman" w:cs="Times New Roman"/>
          <w:i/>
          <w:iCs/>
          <w:noProof/>
          <w:sz w:val="24"/>
          <w:szCs w:val="24"/>
        </w:rPr>
        <w:t>2</w:t>
      </w:r>
      <w:r w:rsidRPr="0060011B">
        <w:rPr>
          <w:rFonts w:ascii="Times New Roman" w:hAnsi="Times New Roman" w:cs="Times New Roman"/>
          <w:noProof/>
          <w:sz w:val="24"/>
          <w:szCs w:val="24"/>
        </w:rPr>
        <w:t>(1), 51. https://doi.org/10.29240/jsmp.v2i1.397</w:t>
      </w:r>
    </w:p>
    <w:p w14:paraId="31364B19" w14:textId="77777777" w:rsidR="0058490D" w:rsidRPr="0060011B" w:rsidRDefault="0058490D" w:rsidP="0058490D">
      <w:pPr>
        <w:adjustRightInd w:val="0"/>
        <w:ind w:left="480" w:hanging="480"/>
        <w:jc w:val="both"/>
        <w:rPr>
          <w:rFonts w:ascii="Times New Roman" w:hAnsi="Times New Roman" w:cs="Times New Roman"/>
          <w:noProof/>
          <w:sz w:val="24"/>
          <w:szCs w:val="24"/>
        </w:rPr>
      </w:pPr>
      <w:r w:rsidRPr="0060011B">
        <w:rPr>
          <w:rFonts w:ascii="Times New Roman" w:hAnsi="Times New Roman" w:cs="Times New Roman"/>
          <w:noProof/>
          <w:sz w:val="24"/>
          <w:szCs w:val="24"/>
        </w:rPr>
        <w:t>Undang-Undang Republik Indonesia No. 20 Tahun 2003, (2003).</w:t>
      </w:r>
    </w:p>
    <w:p w14:paraId="0AEBCD23" w14:textId="77777777" w:rsidR="0058490D" w:rsidRPr="0060011B" w:rsidRDefault="0058490D" w:rsidP="0058490D">
      <w:pPr>
        <w:adjustRightInd w:val="0"/>
        <w:ind w:left="480" w:hanging="480"/>
        <w:jc w:val="both"/>
        <w:rPr>
          <w:rFonts w:ascii="Times New Roman" w:hAnsi="Times New Roman" w:cs="Times New Roman"/>
          <w:noProof/>
          <w:sz w:val="24"/>
          <w:szCs w:val="24"/>
        </w:rPr>
      </w:pPr>
      <w:r w:rsidRPr="0060011B">
        <w:rPr>
          <w:rFonts w:ascii="Times New Roman" w:hAnsi="Times New Roman" w:cs="Times New Roman"/>
          <w:noProof/>
          <w:sz w:val="24"/>
          <w:szCs w:val="24"/>
        </w:rPr>
        <w:t xml:space="preserve">Zainarti. (2014). Manajemen Islami Perspektif Al-Qur’an. </w:t>
      </w:r>
      <w:r w:rsidRPr="0060011B">
        <w:rPr>
          <w:rFonts w:ascii="Times New Roman" w:hAnsi="Times New Roman" w:cs="Times New Roman"/>
          <w:i/>
          <w:iCs/>
          <w:noProof/>
          <w:sz w:val="24"/>
          <w:szCs w:val="24"/>
        </w:rPr>
        <w:t>Iqra’</w:t>
      </w:r>
      <w:r w:rsidRPr="0060011B">
        <w:rPr>
          <w:rFonts w:ascii="Times New Roman" w:hAnsi="Times New Roman" w:cs="Times New Roman"/>
          <w:noProof/>
          <w:sz w:val="24"/>
          <w:szCs w:val="24"/>
        </w:rPr>
        <w:t xml:space="preserve">, </w:t>
      </w:r>
      <w:r w:rsidRPr="0060011B">
        <w:rPr>
          <w:rFonts w:ascii="Times New Roman" w:hAnsi="Times New Roman" w:cs="Times New Roman"/>
          <w:i/>
          <w:iCs/>
          <w:noProof/>
          <w:sz w:val="24"/>
          <w:szCs w:val="24"/>
        </w:rPr>
        <w:t>08</w:t>
      </w:r>
      <w:r w:rsidRPr="0060011B">
        <w:rPr>
          <w:rFonts w:ascii="Times New Roman" w:hAnsi="Times New Roman" w:cs="Times New Roman"/>
          <w:noProof/>
          <w:sz w:val="24"/>
          <w:szCs w:val="24"/>
        </w:rPr>
        <w:t>(01), 48–56.</w:t>
      </w:r>
    </w:p>
    <w:p w14:paraId="13295D08" w14:textId="77777777" w:rsidR="00046788" w:rsidRPr="0060011B" w:rsidRDefault="00046788" w:rsidP="0058490D">
      <w:pPr>
        <w:adjustRightInd w:val="0"/>
        <w:ind w:left="480" w:hanging="480"/>
        <w:jc w:val="both"/>
        <w:rPr>
          <w:rFonts w:ascii="Times New Roman" w:hAnsi="Times New Roman" w:cs="Times New Roman"/>
          <w:noProof/>
          <w:sz w:val="24"/>
          <w:szCs w:val="24"/>
        </w:rPr>
      </w:pPr>
    </w:p>
    <w:p w14:paraId="34E2C0EB" w14:textId="77777777" w:rsidR="00046788" w:rsidRPr="0060011B" w:rsidRDefault="00046788" w:rsidP="00046788">
      <w:pPr>
        <w:adjustRightInd w:val="0"/>
        <w:jc w:val="both"/>
        <w:rPr>
          <w:rFonts w:ascii="Times New Roman" w:hAnsi="Times New Roman" w:cs="Times New Roman"/>
          <w:noProof/>
          <w:sz w:val="24"/>
          <w:szCs w:val="24"/>
        </w:rPr>
      </w:pPr>
    </w:p>
    <w:p w14:paraId="7A0FB602" w14:textId="77777777" w:rsidR="000F2109" w:rsidRPr="0060011B" w:rsidRDefault="00723272" w:rsidP="0058490D">
      <w:pPr>
        <w:jc w:val="both"/>
        <w:rPr>
          <w:rFonts w:ascii="Times New Roman" w:hAnsi="Times New Roman" w:cs="Times New Roman"/>
          <w:sz w:val="24"/>
          <w:szCs w:val="24"/>
        </w:rPr>
      </w:pPr>
      <w:r w:rsidRPr="0060011B">
        <w:rPr>
          <w:rFonts w:ascii="Times New Roman" w:hAnsi="Times New Roman" w:cs="Times New Roman"/>
          <w:sz w:val="24"/>
          <w:szCs w:val="24"/>
          <w:lang w:val="id-ID"/>
        </w:rPr>
        <w:fldChar w:fldCharType="end"/>
      </w:r>
    </w:p>
    <w:p w14:paraId="47C6653C" w14:textId="77777777" w:rsidR="000F2109" w:rsidRPr="0060011B" w:rsidRDefault="000F2109" w:rsidP="000F2109">
      <w:pPr>
        <w:pStyle w:val="BodyText"/>
        <w:spacing w:before="4"/>
        <w:ind w:left="0" w:firstLine="344"/>
        <w:jc w:val="left"/>
        <w:rPr>
          <w:rFonts w:ascii="Times New Roman" w:hAnsi="Times New Roman" w:cs="Times New Roman"/>
          <w:b/>
          <w:sz w:val="24"/>
          <w:szCs w:val="24"/>
        </w:rPr>
      </w:pPr>
    </w:p>
    <w:sectPr w:rsidR="000F2109" w:rsidRPr="0060011B" w:rsidSect="0060011B">
      <w:type w:val="continuous"/>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5502" w14:textId="77777777" w:rsidR="00056400" w:rsidRDefault="00056400">
      <w:r>
        <w:separator/>
      </w:r>
    </w:p>
  </w:endnote>
  <w:endnote w:type="continuationSeparator" w:id="0">
    <w:p w14:paraId="64553A94" w14:textId="77777777" w:rsidR="00056400" w:rsidRDefault="0005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A67A" w14:textId="0578CA9D" w:rsidR="005350F5" w:rsidRDefault="0060011B">
    <w:pPr>
      <w:pStyle w:val="BodyText"/>
      <w:spacing w:line="14" w:lineRule="auto"/>
      <w:ind w:left="0"/>
      <w:jc w:val="left"/>
      <w:rPr>
        <w:sz w:val="20"/>
      </w:rPr>
    </w:pPr>
    <w:r>
      <w:rPr>
        <w:noProof/>
      </w:rPr>
      <mc:AlternateContent>
        <mc:Choice Requires="wps">
          <w:drawing>
            <wp:anchor distT="0" distB="0" distL="114300" distR="114300" simplePos="0" relativeHeight="487241216" behindDoc="1" locked="0" layoutInCell="1" allowOverlap="1" wp14:anchorId="33B3FEB8" wp14:editId="385DE722">
              <wp:simplePos x="0" y="0"/>
              <wp:positionH relativeFrom="page">
                <wp:posOffset>6830060</wp:posOffset>
              </wp:positionH>
              <wp:positionV relativeFrom="page">
                <wp:posOffset>9996170</wp:posOffset>
              </wp:positionV>
              <wp:extent cx="228600" cy="18923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CF44D" w14:textId="77777777" w:rsidR="005350F5" w:rsidRDefault="00723272">
                          <w:pPr>
                            <w:pStyle w:val="BodyText"/>
                            <w:spacing w:before="20"/>
                            <w:ind w:left="60"/>
                            <w:jc w:val="left"/>
                          </w:pPr>
                          <w:r>
                            <w:fldChar w:fldCharType="begin"/>
                          </w:r>
                          <w:r w:rsidR="00DD442F">
                            <w:instrText xml:space="preserve"> PAGE </w:instrText>
                          </w:r>
                          <w:r>
                            <w:fldChar w:fldCharType="separate"/>
                          </w:r>
                          <w:r w:rsidR="00D13B68">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3FEB8" id="_x0000_t202" coordsize="21600,21600" o:spt="202" path="m,l,21600r21600,l21600,xe">
              <v:stroke joinstyle="miter"/>
              <v:path gradientshapeok="t" o:connecttype="rect"/>
            </v:shapetype>
            <v:shape id="Text Box 2" o:spid="_x0000_s1027" type="#_x0000_t202" style="position:absolute;margin-left:537.8pt;margin-top:787.1pt;width:18pt;height:14.9pt;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" filled="f" stroked="f">
              <v:textbox inset="0,0,0,0">
                <w:txbxContent>
                  <w:p w14:paraId="47ECF44D" w14:textId="77777777" w:rsidR="005350F5" w:rsidRDefault="00723272">
                    <w:pPr>
                      <w:pStyle w:val="BodyText"/>
                      <w:spacing w:before="20"/>
                      <w:ind w:left="60"/>
                      <w:jc w:val="left"/>
                    </w:pPr>
                    <w:r>
                      <w:fldChar w:fldCharType="begin"/>
                    </w:r>
                    <w:r w:rsidR="00DD442F">
                      <w:instrText xml:space="preserve"> PAGE </w:instrText>
                    </w:r>
                    <w:r>
                      <w:fldChar w:fldCharType="separate"/>
                    </w:r>
                    <w:r w:rsidR="00D13B68">
                      <w:rPr>
                        <w:noProof/>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671376"/>
      <w:docPartObj>
        <w:docPartGallery w:val="Page Numbers (Bottom of Page)"/>
        <w:docPartUnique/>
      </w:docPartObj>
    </w:sdtPr>
    <w:sdtEndPr>
      <w:rPr>
        <w:noProof/>
      </w:rPr>
    </w:sdtEndPr>
    <w:sdtContent>
      <w:p w14:paraId="21649915" w14:textId="70C2B368" w:rsidR="00B07882" w:rsidRDefault="00B078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A70D46" w14:textId="372BABA5" w:rsidR="005350F5" w:rsidRDefault="005350F5">
    <w:pPr>
      <w:pStyle w:val="BodyText"/>
      <w:spacing w:line="14" w:lineRule="auto"/>
      <w:ind w:left="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837252"/>
      <w:docPartObj>
        <w:docPartGallery w:val="Page Numbers (Bottom of Page)"/>
        <w:docPartUnique/>
      </w:docPartObj>
    </w:sdtPr>
    <w:sdtEndPr>
      <w:rPr>
        <w:noProof/>
      </w:rPr>
    </w:sdtEndPr>
    <w:sdtContent>
      <w:p w14:paraId="75219C7F" w14:textId="60DB722E" w:rsidR="0060011B" w:rsidRDefault="006001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377148" w14:textId="77777777" w:rsidR="0060011B" w:rsidRDefault="00600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63D7F" w14:textId="77777777" w:rsidR="00056400" w:rsidRDefault="00056400">
      <w:r>
        <w:separator/>
      </w:r>
    </w:p>
  </w:footnote>
  <w:footnote w:type="continuationSeparator" w:id="0">
    <w:p w14:paraId="157EC61D" w14:textId="77777777" w:rsidR="00056400" w:rsidRDefault="0005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E717" w14:textId="55EDE692" w:rsidR="005350F5" w:rsidRDefault="0060011B">
    <w:pPr>
      <w:pStyle w:val="BodyText"/>
      <w:spacing w:line="14" w:lineRule="auto"/>
      <w:ind w:left="0"/>
      <w:jc w:val="left"/>
      <w:rPr>
        <w:sz w:val="20"/>
      </w:rPr>
    </w:pPr>
    <w:r>
      <w:rPr>
        <w:noProof/>
      </w:rPr>
      <mc:AlternateContent>
        <mc:Choice Requires="wps">
          <w:drawing>
            <wp:anchor distT="0" distB="0" distL="114300" distR="114300" simplePos="0" relativeHeight="487240192" behindDoc="1" locked="0" layoutInCell="1" allowOverlap="1" wp14:anchorId="37257987" wp14:editId="23CEF731">
              <wp:simplePos x="0" y="0"/>
              <wp:positionH relativeFrom="page">
                <wp:posOffset>466725</wp:posOffset>
              </wp:positionH>
              <wp:positionV relativeFrom="page">
                <wp:posOffset>219075</wp:posOffset>
              </wp:positionV>
              <wp:extent cx="6591300" cy="24765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47650"/>
                      </a:xfrm>
                      <a:prstGeom prst="rect">
                        <a:avLst/>
                      </a:prstGeom>
                      <a:noFill/>
                      <a:ln>
                        <a:noFill/>
                      </a:ln>
                    </wps:spPr>
                    <wps:txbx>
                      <w:txbxContent>
                        <w:p w14:paraId="741E879C" w14:textId="77777777" w:rsidR="005350F5" w:rsidRDefault="005350F5">
                          <w:pPr>
                            <w:spacing w:before="2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57987" id="_x0000_t202" coordsize="21600,21600" o:spt="202" path="m,l,21600r21600,l21600,xe">
              <v:stroke joinstyle="miter"/>
              <v:path gradientshapeok="t" o:connecttype="rect"/>
            </v:shapetype>
            <v:shape id="Text Box 4" o:spid="_x0000_s1026" type="#_x0000_t202" style="position:absolute;margin-left:36.75pt;margin-top:17.25pt;width:519pt;height:19.5pt;z-index:-1607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" filled="f" stroked="f">
              <v:textbox inset="0,0,0,0">
                <w:txbxContent>
                  <w:p w14:paraId="741E879C" w14:textId="77777777" w:rsidR="005350F5" w:rsidRDefault="005350F5">
                    <w:pPr>
                      <w:spacing w:before="20"/>
                      <w:ind w:left="20"/>
                      <w:rPr>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ED03" w14:textId="77777777" w:rsidR="0060011B" w:rsidRDefault="0060011B" w:rsidP="0060011B">
    <w:pPr>
      <w:tabs>
        <w:tab w:val="left" w:pos="3657"/>
        <w:tab w:val="left" w:pos="7230"/>
      </w:tabs>
      <w:spacing w:before="72"/>
      <w:ind w:left="164"/>
      <w:rPr>
        <w:rFonts w:asciiTheme="majorHAnsi" w:hAnsiTheme="majorHAnsi"/>
      </w:rPr>
    </w:pPr>
    <w:bookmarkStart w:id="2" w:name="_Hlk89531896"/>
    <w:bookmarkStart w:id="3" w:name="_Hlk89531897"/>
    <w:r w:rsidRPr="009E39CD">
      <w:rPr>
        <w:rFonts w:asciiTheme="majorHAnsi" w:hAnsiTheme="majorHAnsi"/>
        <w:sz w:val="24"/>
      </w:rPr>
      <w:t xml:space="preserve">Scientia: </w:t>
    </w:r>
    <w:proofErr w:type="spellStart"/>
    <w:r w:rsidRPr="009E39CD">
      <w:rPr>
        <w:rFonts w:asciiTheme="majorHAnsi" w:hAnsiTheme="majorHAnsi"/>
        <w:sz w:val="24"/>
      </w:rPr>
      <w:t>Jurnal</w:t>
    </w:r>
    <w:proofErr w:type="spellEnd"/>
    <w:r w:rsidRPr="009E39CD">
      <w:rPr>
        <w:rFonts w:asciiTheme="majorHAnsi" w:hAnsiTheme="majorHAnsi"/>
        <w:sz w:val="24"/>
      </w:rPr>
      <w:t xml:space="preserve"> Hasil </w:t>
    </w:r>
    <w:proofErr w:type="spellStart"/>
    <w:r w:rsidRPr="009E39CD">
      <w:rPr>
        <w:rFonts w:asciiTheme="majorHAnsi" w:hAnsiTheme="majorHAnsi"/>
        <w:sz w:val="24"/>
      </w:rPr>
      <w:t>Penelitian</w:t>
    </w:r>
    <w:proofErr w:type="spellEnd"/>
    <w:r w:rsidRPr="009E39CD">
      <w:rPr>
        <w:rFonts w:asciiTheme="majorHAnsi" w:hAnsiTheme="majorHAnsi"/>
        <w:sz w:val="24"/>
      </w:rPr>
      <w:t xml:space="preserve"> Vol. </w:t>
    </w:r>
    <w:r>
      <w:rPr>
        <w:rFonts w:asciiTheme="majorHAnsi" w:hAnsiTheme="majorHAnsi"/>
        <w:sz w:val="24"/>
      </w:rPr>
      <w:t>6</w:t>
    </w:r>
    <w:r w:rsidRPr="009E39CD">
      <w:rPr>
        <w:rFonts w:asciiTheme="majorHAnsi" w:hAnsiTheme="majorHAnsi"/>
        <w:sz w:val="24"/>
      </w:rPr>
      <w:t xml:space="preserve">, </w:t>
    </w:r>
    <w:proofErr w:type="spellStart"/>
    <w:r w:rsidRPr="009E39CD">
      <w:rPr>
        <w:rFonts w:asciiTheme="majorHAnsi" w:hAnsiTheme="majorHAnsi"/>
        <w:sz w:val="24"/>
      </w:rPr>
      <w:t>Nomor</w:t>
    </w:r>
    <w:proofErr w:type="spellEnd"/>
    <w:r w:rsidRPr="009E39CD">
      <w:rPr>
        <w:rFonts w:asciiTheme="majorHAnsi" w:hAnsiTheme="majorHAnsi"/>
        <w:sz w:val="24"/>
      </w:rPr>
      <w:t xml:space="preserve"> </w:t>
    </w:r>
    <w:r>
      <w:rPr>
        <w:rFonts w:asciiTheme="majorHAnsi" w:hAnsiTheme="majorHAnsi"/>
        <w:sz w:val="24"/>
      </w:rPr>
      <w:t xml:space="preserve">1, </w:t>
    </w:r>
    <w:proofErr w:type="spellStart"/>
    <w:r>
      <w:rPr>
        <w:rFonts w:asciiTheme="majorHAnsi" w:hAnsiTheme="majorHAnsi"/>
        <w:sz w:val="24"/>
      </w:rPr>
      <w:t>Juni</w:t>
    </w:r>
    <w:proofErr w:type="spellEnd"/>
    <w:r>
      <w:rPr>
        <w:rFonts w:asciiTheme="majorHAnsi" w:hAnsiTheme="majorHAnsi"/>
        <w:sz w:val="24"/>
      </w:rPr>
      <w:t xml:space="preserve"> </w:t>
    </w:r>
    <w:r w:rsidRPr="009E39CD">
      <w:rPr>
        <w:rFonts w:asciiTheme="majorHAnsi" w:hAnsiTheme="majorHAnsi"/>
        <w:sz w:val="24"/>
      </w:rPr>
      <w:t>202</w:t>
    </w:r>
    <w:r>
      <w:rPr>
        <w:rFonts w:asciiTheme="majorHAnsi" w:hAnsiTheme="majorHAnsi"/>
        <w:sz w:val="24"/>
      </w:rPr>
      <w:t>1</w:t>
    </w:r>
    <w:r>
      <w:rPr>
        <w:rFonts w:asciiTheme="majorHAnsi" w:hAnsiTheme="majorHAnsi"/>
        <w:sz w:val="24"/>
      </w:rPr>
      <w:tab/>
    </w:r>
    <w:r w:rsidRPr="009E39CD">
      <w:rPr>
        <w:rFonts w:asciiTheme="majorHAnsi" w:hAnsiTheme="majorHAnsi"/>
      </w:rPr>
      <w:t>EISSN:</w:t>
    </w:r>
    <w:r w:rsidRPr="009E39CD">
      <w:rPr>
        <w:rFonts w:asciiTheme="majorHAnsi" w:hAnsiTheme="majorHAnsi"/>
        <w:spacing w:val="-2"/>
      </w:rPr>
      <w:t xml:space="preserve"> </w:t>
    </w:r>
    <w:r w:rsidRPr="009E39CD">
      <w:rPr>
        <w:rFonts w:asciiTheme="majorHAnsi" w:hAnsiTheme="majorHAnsi"/>
      </w:rPr>
      <w:t>2655-3716</w:t>
    </w:r>
  </w:p>
  <w:bookmarkEnd w:id="2"/>
  <w:bookmarkEnd w:id="3"/>
  <w:p w14:paraId="62A183FB" w14:textId="77777777" w:rsidR="005350F5" w:rsidRPr="0060011B" w:rsidRDefault="005350F5" w:rsidP="00600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CED1" w14:textId="77777777" w:rsidR="0060011B" w:rsidRDefault="0060011B" w:rsidP="0060011B">
    <w:pPr>
      <w:tabs>
        <w:tab w:val="left" w:pos="3657"/>
        <w:tab w:val="left" w:pos="7230"/>
      </w:tabs>
      <w:spacing w:before="72"/>
      <w:ind w:left="164"/>
      <w:rPr>
        <w:rFonts w:asciiTheme="majorHAnsi" w:hAnsiTheme="majorHAnsi"/>
      </w:rPr>
    </w:pPr>
    <w:r w:rsidRPr="009E39CD">
      <w:rPr>
        <w:rFonts w:asciiTheme="majorHAnsi" w:hAnsiTheme="majorHAnsi"/>
        <w:sz w:val="24"/>
      </w:rPr>
      <w:t xml:space="preserve">Scientia: </w:t>
    </w:r>
    <w:proofErr w:type="spellStart"/>
    <w:r w:rsidRPr="009E39CD">
      <w:rPr>
        <w:rFonts w:asciiTheme="majorHAnsi" w:hAnsiTheme="majorHAnsi"/>
        <w:sz w:val="24"/>
      </w:rPr>
      <w:t>Jurnal</w:t>
    </w:r>
    <w:proofErr w:type="spellEnd"/>
    <w:r w:rsidRPr="009E39CD">
      <w:rPr>
        <w:rFonts w:asciiTheme="majorHAnsi" w:hAnsiTheme="majorHAnsi"/>
        <w:sz w:val="24"/>
      </w:rPr>
      <w:t xml:space="preserve"> Hasil </w:t>
    </w:r>
    <w:proofErr w:type="spellStart"/>
    <w:r w:rsidRPr="009E39CD">
      <w:rPr>
        <w:rFonts w:asciiTheme="majorHAnsi" w:hAnsiTheme="majorHAnsi"/>
        <w:sz w:val="24"/>
      </w:rPr>
      <w:t>Penelitian</w:t>
    </w:r>
    <w:proofErr w:type="spellEnd"/>
    <w:r w:rsidRPr="009E39CD">
      <w:rPr>
        <w:rFonts w:asciiTheme="majorHAnsi" w:hAnsiTheme="majorHAnsi"/>
        <w:sz w:val="24"/>
      </w:rPr>
      <w:t xml:space="preserve"> Vol. </w:t>
    </w:r>
    <w:r>
      <w:rPr>
        <w:rFonts w:asciiTheme="majorHAnsi" w:hAnsiTheme="majorHAnsi"/>
        <w:sz w:val="24"/>
      </w:rPr>
      <w:t>6</w:t>
    </w:r>
    <w:r w:rsidRPr="009E39CD">
      <w:rPr>
        <w:rFonts w:asciiTheme="majorHAnsi" w:hAnsiTheme="majorHAnsi"/>
        <w:sz w:val="24"/>
      </w:rPr>
      <w:t xml:space="preserve">, </w:t>
    </w:r>
    <w:proofErr w:type="spellStart"/>
    <w:r w:rsidRPr="009E39CD">
      <w:rPr>
        <w:rFonts w:asciiTheme="majorHAnsi" w:hAnsiTheme="majorHAnsi"/>
        <w:sz w:val="24"/>
      </w:rPr>
      <w:t>Nomor</w:t>
    </w:r>
    <w:proofErr w:type="spellEnd"/>
    <w:r w:rsidRPr="009E39CD">
      <w:rPr>
        <w:rFonts w:asciiTheme="majorHAnsi" w:hAnsiTheme="majorHAnsi"/>
        <w:sz w:val="24"/>
      </w:rPr>
      <w:t xml:space="preserve"> </w:t>
    </w:r>
    <w:r>
      <w:rPr>
        <w:rFonts w:asciiTheme="majorHAnsi" w:hAnsiTheme="majorHAnsi"/>
        <w:sz w:val="24"/>
      </w:rPr>
      <w:t>1,</w:t>
    </w:r>
    <w:r w:rsidRPr="009E39CD">
      <w:rPr>
        <w:rFonts w:asciiTheme="majorHAnsi" w:hAnsiTheme="majorHAnsi"/>
        <w:sz w:val="24"/>
      </w:rPr>
      <w:t xml:space="preserve"> </w:t>
    </w:r>
    <w:proofErr w:type="spellStart"/>
    <w:r>
      <w:rPr>
        <w:rFonts w:asciiTheme="majorHAnsi" w:hAnsiTheme="majorHAnsi"/>
        <w:sz w:val="24"/>
      </w:rPr>
      <w:t>Juni</w:t>
    </w:r>
    <w:proofErr w:type="spellEnd"/>
    <w:r>
      <w:rPr>
        <w:rFonts w:asciiTheme="majorHAnsi" w:hAnsiTheme="majorHAnsi"/>
        <w:sz w:val="24"/>
      </w:rPr>
      <w:t xml:space="preserve"> </w:t>
    </w:r>
    <w:r w:rsidRPr="009E39CD">
      <w:rPr>
        <w:rFonts w:asciiTheme="majorHAnsi" w:hAnsiTheme="majorHAnsi"/>
        <w:sz w:val="24"/>
      </w:rPr>
      <w:t>202</w:t>
    </w:r>
    <w:r>
      <w:rPr>
        <w:rFonts w:asciiTheme="majorHAnsi" w:hAnsiTheme="majorHAnsi"/>
        <w:sz w:val="24"/>
      </w:rPr>
      <w:t>1</w:t>
    </w:r>
    <w:r>
      <w:rPr>
        <w:rFonts w:asciiTheme="majorHAnsi" w:hAnsiTheme="majorHAnsi"/>
        <w:sz w:val="24"/>
      </w:rPr>
      <w:tab/>
    </w:r>
    <w:r w:rsidRPr="009E39CD">
      <w:rPr>
        <w:rFonts w:asciiTheme="majorHAnsi" w:hAnsiTheme="majorHAnsi"/>
      </w:rPr>
      <w:t>EISSN:</w:t>
    </w:r>
    <w:r w:rsidRPr="009E39CD">
      <w:rPr>
        <w:rFonts w:asciiTheme="majorHAnsi" w:hAnsiTheme="majorHAnsi"/>
        <w:spacing w:val="-2"/>
      </w:rPr>
      <w:t xml:space="preserve"> </w:t>
    </w:r>
    <w:r w:rsidRPr="009E39CD">
      <w:rPr>
        <w:rFonts w:asciiTheme="majorHAnsi" w:hAnsiTheme="majorHAnsi"/>
      </w:rPr>
      <w:t>2655-3716</w:t>
    </w:r>
  </w:p>
  <w:p w14:paraId="2C6804EA" w14:textId="77777777" w:rsidR="0060011B" w:rsidRDefault="00056400" w:rsidP="0060011B">
    <w:pPr>
      <w:tabs>
        <w:tab w:val="left" w:pos="3657"/>
        <w:tab w:val="left" w:pos="7230"/>
      </w:tabs>
      <w:spacing w:before="72"/>
      <w:ind w:left="164"/>
      <w:rPr>
        <w:rFonts w:asciiTheme="majorHAnsi" w:hAnsiTheme="majorHAnsi"/>
        <w:color w:val="000000" w:themeColor="text1"/>
      </w:rPr>
    </w:pPr>
    <w:hyperlink r:id="rId1" w:history="1">
      <w:r w:rsidR="0060011B" w:rsidRPr="009E39CD">
        <w:rPr>
          <w:rStyle w:val="Hyperlink"/>
          <w:rFonts w:asciiTheme="majorHAnsi" w:hAnsiTheme="majorHAnsi"/>
          <w:color w:val="000000" w:themeColor="text1"/>
        </w:rPr>
        <w:t>https://jurnal.lp2msasbabel.ac.id/index.php/sci</w:t>
      </w:r>
    </w:hyperlink>
    <w:r w:rsidR="0060011B" w:rsidRPr="009E39CD">
      <w:rPr>
        <w:rFonts w:asciiTheme="majorHAnsi" w:hAnsiTheme="majorHAnsi"/>
        <w:color w:val="000000" w:themeColor="text1"/>
      </w:rPr>
      <w:t xml:space="preserve"> </w:t>
    </w:r>
  </w:p>
  <w:p w14:paraId="2D914872" w14:textId="744F60D0" w:rsidR="0060011B" w:rsidRPr="009E39CD" w:rsidRDefault="0060011B" w:rsidP="0060011B">
    <w:pPr>
      <w:tabs>
        <w:tab w:val="left" w:pos="3657"/>
        <w:tab w:val="left" w:pos="7230"/>
      </w:tabs>
      <w:spacing w:before="72"/>
      <w:ind w:left="164"/>
      <w:rPr>
        <w:rFonts w:asciiTheme="majorHAnsi" w:hAnsiTheme="majorHAnsi"/>
        <w:color w:val="000000" w:themeColor="text1"/>
      </w:rPr>
    </w:pPr>
    <w:r>
      <w:rPr>
        <w:noProof/>
      </w:rPr>
      <mc:AlternateContent>
        <mc:Choice Requires="wpg">
          <w:drawing>
            <wp:inline distT="0" distB="0" distL="0" distR="0" wp14:anchorId="0CC629B6" wp14:editId="44971D64">
              <wp:extent cx="5975985" cy="38100"/>
              <wp:effectExtent l="0" t="0" r="5715"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38100"/>
                        <a:chOff x="0" y="0"/>
                        <a:chExt cx="10196" cy="60"/>
                      </a:xfrm>
                    </wpg:grpSpPr>
                    <wps:wsp>
                      <wps:cNvPr id="6" name="Line 7"/>
                      <wps:cNvCnPr>
                        <a:cxnSpLocks noChangeShapeType="1"/>
                      </wps:cNvCnPr>
                      <wps:spPr bwMode="auto">
                        <a:xfrm>
                          <a:off x="0" y="30"/>
                          <a:ext cx="10196" cy="0"/>
                        </a:xfrm>
                        <a:prstGeom prst="line">
                          <a:avLst/>
                        </a:prstGeom>
                        <a:noFill/>
                        <a:ln w="38100">
                          <a:solidFill>
                            <a:srgbClr val="000000"/>
                          </a:solidFill>
                          <a:prstDash val="solid"/>
                          <a:round/>
                          <a:headEnd/>
                          <a:tailEnd/>
                        </a:ln>
                      </wps:spPr>
                      <wps:bodyPr/>
                    </wps:wsp>
                  </wpg:wgp>
                </a:graphicData>
              </a:graphic>
            </wp:inline>
          </w:drawing>
        </mc:Choice>
        <mc:Fallback>
          <w:pict>
            <v:group w14:anchorId="7F1189EE" id="Group 5" o:spid="_x0000_s1026" style="width:470.55pt;height:3pt;mso-position-horizontal-relative:char;mso-position-vertical-relative:line" coordsize="101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">
              <v:line id="Line 7" o:spid="_x0000_s1027" style="position:absolute;visibility:visible;mso-wrap-style:square" from="0,30" to="1019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" strokeweight="3pt"/>
              <w10:anchorlock/>
            </v:group>
          </w:pict>
        </mc:Fallback>
      </mc:AlternateContent>
    </w:r>
  </w:p>
  <w:p w14:paraId="3995032C" w14:textId="77777777" w:rsidR="0060011B" w:rsidRPr="009E39CD" w:rsidRDefault="0060011B" w:rsidP="0060011B">
    <w:pPr>
      <w:pStyle w:val="BodyText"/>
      <w:spacing w:line="14" w:lineRule="auto"/>
      <w:ind w:left="0"/>
      <w:jc w:val="left"/>
      <w:rPr>
        <w:rFonts w:asciiTheme="majorHAnsi" w:hAnsiTheme="majorHAnsi"/>
        <w:sz w:val="20"/>
      </w:rPr>
    </w:pPr>
  </w:p>
  <w:p w14:paraId="16EA6991" w14:textId="77777777" w:rsidR="0060011B" w:rsidRDefault="00600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A9630DD"/>
    <w:multiLevelType w:val="hybridMultilevel"/>
    <w:tmpl w:val="32D6C7D2"/>
    <w:lvl w:ilvl="0" w:tplc="C1EE6670">
      <w:start w:val="1"/>
      <w:numFmt w:val="low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 w15:restartNumberingAfterBreak="0">
    <w:nsid w:val="27C44C97"/>
    <w:multiLevelType w:val="hybridMultilevel"/>
    <w:tmpl w:val="9DD22FCE"/>
    <w:lvl w:ilvl="0" w:tplc="32703F2A">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3" w15:restartNumberingAfterBreak="0">
    <w:nsid w:val="2FC54B12"/>
    <w:multiLevelType w:val="hybridMultilevel"/>
    <w:tmpl w:val="5F3E3086"/>
    <w:lvl w:ilvl="0" w:tplc="1196F000">
      <w:start w:val="1"/>
      <w:numFmt w:val="lowerLetter"/>
      <w:lvlText w:val="%1."/>
      <w:lvlJc w:val="left"/>
      <w:pPr>
        <w:ind w:left="360" w:hanging="360"/>
      </w:pPr>
      <w:rPr>
        <w:rFonts w:hint="default"/>
        <w:b/>
      </w:r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4" w15:restartNumberingAfterBreak="0">
    <w:nsid w:val="328273D7"/>
    <w:multiLevelType w:val="multilevel"/>
    <w:tmpl w:val="9C8E938C"/>
    <w:numStyleLink w:val="IEEEBullet1"/>
  </w:abstractNum>
  <w:abstractNum w:abstractNumId="5" w15:restartNumberingAfterBreak="0">
    <w:nsid w:val="394C5347"/>
    <w:multiLevelType w:val="hybridMultilevel"/>
    <w:tmpl w:val="D7742A7A"/>
    <w:lvl w:ilvl="0" w:tplc="38090011">
      <w:start w:val="1"/>
      <w:numFmt w:val="decimal"/>
      <w:lvlText w:val="%1)"/>
      <w:lvlJc w:val="left"/>
      <w:pPr>
        <w:ind w:left="720" w:hanging="360"/>
      </w:pPr>
    </w:lvl>
    <w:lvl w:ilvl="1" w:tplc="138EA614">
      <w:start w:val="1"/>
      <w:numFmt w:val="lowerLetter"/>
      <w:lvlText w:val="%2."/>
      <w:lvlJc w:val="left"/>
      <w:pPr>
        <w:ind w:left="1440" w:hanging="360"/>
      </w:pPr>
      <w:rPr>
        <w:rFonts w:hint="default"/>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928"/>
        </w:tabs>
        <w:ind w:left="928"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64FF51D9"/>
    <w:multiLevelType w:val="hybridMultilevel"/>
    <w:tmpl w:val="0674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EF6D46"/>
    <w:multiLevelType w:val="hybridMultilevel"/>
    <w:tmpl w:val="BE2E9836"/>
    <w:lvl w:ilvl="0" w:tplc="BBDEB718">
      <w:start w:val="1"/>
      <w:numFmt w:val="decimal"/>
      <w:lvlText w:val="%1."/>
      <w:lvlJc w:val="left"/>
      <w:pPr>
        <w:ind w:left="344" w:hanging="232"/>
      </w:pPr>
      <w:rPr>
        <w:rFonts w:ascii="Cambria" w:eastAsia="Cambria" w:hAnsi="Cambria" w:cs="Cambria" w:hint="default"/>
        <w:b/>
        <w:bCs/>
        <w:spacing w:val="-2"/>
        <w:w w:val="100"/>
        <w:sz w:val="22"/>
        <w:szCs w:val="22"/>
        <w:lang w:val="en-US" w:eastAsia="en-US" w:bidi="ar-SA"/>
      </w:rPr>
    </w:lvl>
    <w:lvl w:ilvl="1" w:tplc="C66EFC94">
      <w:numFmt w:val="bullet"/>
      <w:lvlText w:val="•"/>
      <w:lvlJc w:val="left"/>
      <w:pPr>
        <w:ind w:left="500" w:hanging="232"/>
      </w:pPr>
      <w:rPr>
        <w:rFonts w:hint="default"/>
        <w:lang w:val="en-US" w:eastAsia="en-US" w:bidi="ar-SA"/>
      </w:rPr>
    </w:lvl>
    <w:lvl w:ilvl="2" w:tplc="522A7E60">
      <w:numFmt w:val="bullet"/>
      <w:lvlText w:val="•"/>
      <w:lvlJc w:val="left"/>
      <w:pPr>
        <w:ind w:left="840" w:hanging="232"/>
      </w:pPr>
      <w:rPr>
        <w:rFonts w:hint="default"/>
        <w:lang w:val="en-US" w:eastAsia="en-US" w:bidi="ar-SA"/>
      </w:rPr>
    </w:lvl>
    <w:lvl w:ilvl="3" w:tplc="B4B874A4">
      <w:numFmt w:val="bullet"/>
      <w:lvlText w:val="•"/>
      <w:lvlJc w:val="left"/>
      <w:pPr>
        <w:ind w:left="683" w:hanging="232"/>
      </w:pPr>
      <w:rPr>
        <w:rFonts w:hint="default"/>
        <w:lang w:val="en-US" w:eastAsia="en-US" w:bidi="ar-SA"/>
      </w:rPr>
    </w:lvl>
    <w:lvl w:ilvl="4" w:tplc="2D14B302">
      <w:numFmt w:val="bullet"/>
      <w:lvlText w:val="•"/>
      <w:lvlJc w:val="left"/>
      <w:pPr>
        <w:ind w:left="526" w:hanging="232"/>
      </w:pPr>
      <w:rPr>
        <w:rFonts w:hint="default"/>
        <w:lang w:val="en-US" w:eastAsia="en-US" w:bidi="ar-SA"/>
      </w:rPr>
    </w:lvl>
    <w:lvl w:ilvl="5" w:tplc="C06A22C8">
      <w:numFmt w:val="bullet"/>
      <w:lvlText w:val="•"/>
      <w:lvlJc w:val="left"/>
      <w:pPr>
        <w:ind w:left="370" w:hanging="232"/>
      </w:pPr>
      <w:rPr>
        <w:rFonts w:hint="default"/>
        <w:lang w:val="en-US" w:eastAsia="en-US" w:bidi="ar-SA"/>
      </w:rPr>
    </w:lvl>
    <w:lvl w:ilvl="6" w:tplc="B22E2AF4">
      <w:numFmt w:val="bullet"/>
      <w:lvlText w:val="•"/>
      <w:lvlJc w:val="left"/>
      <w:pPr>
        <w:ind w:left="213" w:hanging="232"/>
      </w:pPr>
      <w:rPr>
        <w:rFonts w:hint="default"/>
        <w:lang w:val="en-US" w:eastAsia="en-US" w:bidi="ar-SA"/>
      </w:rPr>
    </w:lvl>
    <w:lvl w:ilvl="7" w:tplc="529CC39A">
      <w:numFmt w:val="bullet"/>
      <w:lvlText w:val="•"/>
      <w:lvlJc w:val="left"/>
      <w:pPr>
        <w:ind w:left="56" w:hanging="232"/>
      </w:pPr>
      <w:rPr>
        <w:rFonts w:hint="default"/>
        <w:lang w:val="en-US" w:eastAsia="en-US" w:bidi="ar-SA"/>
      </w:rPr>
    </w:lvl>
    <w:lvl w:ilvl="8" w:tplc="A5AC639E">
      <w:numFmt w:val="bullet"/>
      <w:lvlText w:val="•"/>
      <w:lvlJc w:val="left"/>
      <w:pPr>
        <w:ind w:left="-100" w:hanging="232"/>
      </w:pPr>
      <w:rPr>
        <w:rFonts w:hint="default"/>
        <w:lang w:val="en-US" w:eastAsia="en-US" w:bidi="ar-SA"/>
      </w:rPr>
    </w:lvl>
  </w:abstractNum>
  <w:num w:numId="1">
    <w:abstractNumId w:val="8"/>
  </w:num>
  <w:num w:numId="2">
    <w:abstractNumId w:val="7"/>
  </w:num>
  <w:num w:numId="3">
    <w:abstractNumId w:val="2"/>
  </w:num>
  <w:num w:numId="4">
    <w:abstractNumId w:val="5"/>
  </w:num>
  <w:num w:numId="5">
    <w:abstractNumId w:val="6"/>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643"/>
          </w:tabs>
          <w:ind w:left="643" w:hanging="360"/>
        </w:pPr>
        <w:rPr>
          <w:rFonts w:hint="default"/>
          <w:b/>
          <w:sz w:val="24"/>
          <w:szCs w:val="24"/>
        </w:rPr>
      </w:lvl>
    </w:lvlOverride>
    <w:lvlOverride w:ilvl="4">
      <w:lvl w:ilvl="4">
        <w:start w:val="1"/>
        <w:numFmt w:val="lowerLetter"/>
        <w:lvlText w:val="%5."/>
        <w:lvlJc w:val="left"/>
        <w:pPr>
          <w:tabs>
            <w:tab w:val="num" w:pos="927"/>
          </w:tabs>
          <w:ind w:left="927" w:hanging="360"/>
        </w:pPr>
        <w:rPr>
          <w:rFonts w:ascii="Century" w:hAnsi="Century" w:hint="default"/>
          <w:sz w:val="24"/>
          <w:szCs w:val="24"/>
        </w:rPr>
      </w:lvl>
    </w:lvlOverride>
    <w:lvlOverride w:ilvl="5">
      <w:lvl w:ilvl="5">
        <w:numFmt w:val="decimal"/>
        <w:lvlText w:val=""/>
        <w:lvlJc w:val="left"/>
      </w:lvl>
    </w:lvlOverride>
    <w:lvlOverride w:ilvl="6">
      <w:lvl w:ilvl="6">
        <w:numFmt w:val="decimal"/>
        <w:lvlText w:val=""/>
        <w:lvlJc w:val="left"/>
      </w:lvl>
    </w:lvlOverride>
    <w:lvlOverride w:ilvl="7">
      <w:lvl w:ilvl="7">
        <w:start w:val="1"/>
        <w:numFmt w:val="lowerLetter"/>
        <w:lvlText w:val="%8."/>
        <w:lvlJc w:val="left"/>
        <w:pPr>
          <w:tabs>
            <w:tab w:val="num" w:pos="928"/>
          </w:tabs>
          <w:ind w:left="928" w:hanging="360"/>
        </w:pPr>
        <w:rPr>
          <w:rFonts w:ascii="Century" w:hAnsi="Century" w:hint="default"/>
          <w:sz w:val="24"/>
          <w:szCs w:val="24"/>
        </w:rPr>
      </w:lvl>
    </w:lvlOverride>
  </w:num>
  <w:num w:numId="7">
    <w:abstractNumId w:val="4"/>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F5"/>
    <w:rsid w:val="000357E8"/>
    <w:rsid w:val="00046788"/>
    <w:rsid w:val="00056400"/>
    <w:rsid w:val="00067793"/>
    <w:rsid w:val="00071FA3"/>
    <w:rsid w:val="000851A8"/>
    <w:rsid w:val="00086F97"/>
    <w:rsid w:val="00096719"/>
    <w:rsid w:val="000A660C"/>
    <w:rsid w:val="000B61B4"/>
    <w:rsid w:val="000F2109"/>
    <w:rsid w:val="00123A40"/>
    <w:rsid w:val="00130401"/>
    <w:rsid w:val="00142C05"/>
    <w:rsid w:val="00146878"/>
    <w:rsid w:val="001805B9"/>
    <w:rsid w:val="001C6C2A"/>
    <w:rsid w:val="001D51FD"/>
    <w:rsid w:val="001E3951"/>
    <w:rsid w:val="00226E95"/>
    <w:rsid w:val="002C2989"/>
    <w:rsid w:val="002D7C12"/>
    <w:rsid w:val="002E2200"/>
    <w:rsid w:val="00376540"/>
    <w:rsid w:val="003910E3"/>
    <w:rsid w:val="003C1CA6"/>
    <w:rsid w:val="00425197"/>
    <w:rsid w:val="00464178"/>
    <w:rsid w:val="00465E11"/>
    <w:rsid w:val="004773A0"/>
    <w:rsid w:val="00482D0A"/>
    <w:rsid w:val="004939DF"/>
    <w:rsid w:val="004A3E89"/>
    <w:rsid w:val="004A4834"/>
    <w:rsid w:val="004A7823"/>
    <w:rsid w:val="004C1BA8"/>
    <w:rsid w:val="004F348D"/>
    <w:rsid w:val="004F4D0E"/>
    <w:rsid w:val="005350F5"/>
    <w:rsid w:val="00547D74"/>
    <w:rsid w:val="00563FE9"/>
    <w:rsid w:val="0058490D"/>
    <w:rsid w:val="0059166D"/>
    <w:rsid w:val="0060011B"/>
    <w:rsid w:val="00687AEB"/>
    <w:rsid w:val="006F404F"/>
    <w:rsid w:val="00717260"/>
    <w:rsid w:val="00723272"/>
    <w:rsid w:val="0075357D"/>
    <w:rsid w:val="00771371"/>
    <w:rsid w:val="007723B5"/>
    <w:rsid w:val="007C3AED"/>
    <w:rsid w:val="008447E9"/>
    <w:rsid w:val="008F6E34"/>
    <w:rsid w:val="00924ADD"/>
    <w:rsid w:val="00965E0F"/>
    <w:rsid w:val="00A47519"/>
    <w:rsid w:val="00A650C5"/>
    <w:rsid w:val="00A70120"/>
    <w:rsid w:val="00A73ACF"/>
    <w:rsid w:val="00A74092"/>
    <w:rsid w:val="00AA22C1"/>
    <w:rsid w:val="00AB6D6B"/>
    <w:rsid w:val="00AC3CF3"/>
    <w:rsid w:val="00AC52B9"/>
    <w:rsid w:val="00AE4116"/>
    <w:rsid w:val="00B07882"/>
    <w:rsid w:val="00B21BD6"/>
    <w:rsid w:val="00B24CEC"/>
    <w:rsid w:val="00B30FE9"/>
    <w:rsid w:val="00B66B13"/>
    <w:rsid w:val="00B83FD9"/>
    <w:rsid w:val="00BB25C3"/>
    <w:rsid w:val="00BC464F"/>
    <w:rsid w:val="00C31280"/>
    <w:rsid w:val="00C44398"/>
    <w:rsid w:val="00C55BC0"/>
    <w:rsid w:val="00C604C0"/>
    <w:rsid w:val="00D10026"/>
    <w:rsid w:val="00D13B68"/>
    <w:rsid w:val="00D37AFD"/>
    <w:rsid w:val="00D4108C"/>
    <w:rsid w:val="00D66327"/>
    <w:rsid w:val="00D86F9D"/>
    <w:rsid w:val="00DB195C"/>
    <w:rsid w:val="00DC3C4A"/>
    <w:rsid w:val="00DD442F"/>
    <w:rsid w:val="00E02776"/>
    <w:rsid w:val="00E3174C"/>
    <w:rsid w:val="00EE2B88"/>
    <w:rsid w:val="00F102C6"/>
    <w:rsid w:val="00F306FA"/>
    <w:rsid w:val="00FB58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3CA9A"/>
  <w15:docId w15:val="{FFD7A494-FD96-4571-9B8A-96BE4305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08C"/>
    <w:rPr>
      <w:rFonts w:ascii="Cambria" w:eastAsia="Cambria" w:hAnsi="Cambria" w:cs="Cambria"/>
    </w:rPr>
  </w:style>
  <w:style w:type="paragraph" w:styleId="Heading1">
    <w:name w:val="heading 1"/>
    <w:basedOn w:val="Normal"/>
    <w:uiPriority w:val="9"/>
    <w:qFormat/>
    <w:rsid w:val="00D4108C"/>
    <w:pPr>
      <w:ind w:left="425" w:right="596"/>
      <w:jc w:val="center"/>
      <w:outlineLvl w:val="0"/>
    </w:pPr>
    <w:rPr>
      <w:b/>
      <w:bCs/>
      <w:sz w:val="24"/>
      <w:szCs w:val="24"/>
    </w:rPr>
  </w:style>
  <w:style w:type="paragraph" w:styleId="Heading2">
    <w:name w:val="heading 2"/>
    <w:basedOn w:val="Normal"/>
    <w:uiPriority w:val="9"/>
    <w:unhideWhenUsed/>
    <w:qFormat/>
    <w:rsid w:val="00D4108C"/>
    <w:pPr>
      <w:ind w:left="344" w:hanging="233"/>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4108C"/>
    <w:pPr>
      <w:ind w:left="112"/>
      <w:jc w:val="both"/>
    </w:pPr>
  </w:style>
  <w:style w:type="paragraph" w:styleId="Title">
    <w:name w:val="Title"/>
    <w:basedOn w:val="Normal"/>
    <w:uiPriority w:val="10"/>
    <w:qFormat/>
    <w:rsid w:val="00D4108C"/>
    <w:pPr>
      <w:ind w:left="429" w:right="596"/>
      <w:jc w:val="center"/>
    </w:pPr>
    <w:rPr>
      <w:b/>
      <w:bCs/>
      <w:sz w:val="32"/>
      <w:szCs w:val="32"/>
    </w:rPr>
  </w:style>
  <w:style w:type="paragraph" w:styleId="ListParagraph">
    <w:name w:val="List Paragraph"/>
    <w:aliases w:val="Tabel,kepala,point-point,List Paragraph1,Judul super kecil,Body of text"/>
    <w:basedOn w:val="Normal"/>
    <w:link w:val="ListParagraphChar"/>
    <w:uiPriority w:val="34"/>
    <w:qFormat/>
    <w:rsid w:val="00D4108C"/>
    <w:pPr>
      <w:ind w:left="344" w:hanging="233"/>
    </w:pPr>
  </w:style>
  <w:style w:type="paragraph" w:customStyle="1" w:styleId="TableParagraph">
    <w:name w:val="Table Paragraph"/>
    <w:basedOn w:val="Normal"/>
    <w:uiPriority w:val="1"/>
    <w:qFormat/>
    <w:rsid w:val="00D4108C"/>
    <w:pPr>
      <w:spacing w:line="238" w:lineRule="exact"/>
    </w:pPr>
  </w:style>
  <w:style w:type="table" w:styleId="TableGrid">
    <w:name w:val="Table Grid"/>
    <w:basedOn w:val="TableNormal"/>
    <w:uiPriority w:val="39"/>
    <w:rsid w:val="00F306FA"/>
    <w:pPr>
      <w:autoSpaceDE/>
      <w:autoSpaceDN/>
    </w:pPr>
    <w:rPr>
      <w:rFonts w:ascii="Calibri" w:eastAsia="Calibri" w:hAnsi="Calibri"/>
      <w:color w:val="000000"/>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2109"/>
    <w:pPr>
      <w:widowControl/>
      <w:autoSpaceDE/>
      <w:autoSpaceDN/>
      <w:spacing w:before="100" w:beforeAutospacing="1" w:after="100" w:afterAutospacing="1"/>
    </w:pPr>
    <w:rPr>
      <w:rFonts w:ascii="Times New Roman" w:eastAsia="Times New Roman" w:hAnsi="Times New Roman" w:cs="Times New Roman"/>
      <w:sz w:val="24"/>
      <w:szCs w:val="24"/>
      <w:lang w:val="en-ID"/>
    </w:rPr>
  </w:style>
  <w:style w:type="character" w:styleId="Emphasis">
    <w:name w:val="Emphasis"/>
    <w:basedOn w:val="DefaultParagraphFont"/>
    <w:uiPriority w:val="20"/>
    <w:qFormat/>
    <w:rsid w:val="000F2109"/>
    <w:rPr>
      <w:i/>
      <w:iCs/>
    </w:rPr>
  </w:style>
  <w:style w:type="character" w:styleId="Strong">
    <w:name w:val="Strong"/>
    <w:basedOn w:val="DefaultParagraphFont"/>
    <w:uiPriority w:val="22"/>
    <w:qFormat/>
    <w:rsid w:val="000F2109"/>
    <w:rPr>
      <w:b/>
      <w:bCs/>
    </w:rPr>
  </w:style>
  <w:style w:type="paragraph" w:styleId="Header">
    <w:name w:val="header"/>
    <w:basedOn w:val="Normal"/>
    <w:link w:val="HeaderChar"/>
    <w:uiPriority w:val="99"/>
    <w:unhideWhenUsed/>
    <w:rsid w:val="000F2109"/>
    <w:pPr>
      <w:tabs>
        <w:tab w:val="center" w:pos="4680"/>
        <w:tab w:val="right" w:pos="9360"/>
      </w:tabs>
    </w:pPr>
  </w:style>
  <w:style w:type="character" w:customStyle="1" w:styleId="HeaderChar">
    <w:name w:val="Header Char"/>
    <w:basedOn w:val="DefaultParagraphFont"/>
    <w:link w:val="Header"/>
    <w:uiPriority w:val="99"/>
    <w:rsid w:val="000F2109"/>
    <w:rPr>
      <w:rFonts w:ascii="Cambria" w:eastAsia="Cambria" w:hAnsi="Cambria" w:cs="Cambria"/>
    </w:rPr>
  </w:style>
  <w:style w:type="paragraph" w:styleId="Footer">
    <w:name w:val="footer"/>
    <w:basedOn w:val="Normal"/>
    <w:link w:val="FooterChar"/>
    <w:uiPriority w:val="99"/>
    <w:unhideWhenUsed/>
    <w:rsid w:val="000F2109"/>
    <w:pPr>
      <w:tabs>
        <w:tab w:val="center" w:pos="4680"/>
        <w:tab w:val="right" w:pos="9360"/>
      </w:tabs>
    </w:pPr>
  </w:style>
  <w:style w:type="character" w:customStyle="1" w:styleId="FooterChar">
    <w:name w:val="Footer Char"/>
    <w:basedOn w:val="DefaultParagraphFont"/>
    <w:link w:val="Footer"/>
    <w:uiPriority w:val="99"/>
    <w:rsid w:val="000F2109"/>
    <w:rPr>
      <w:rFonts w:ascii="Cambria" w:eastAsia="Cambria" w:hAnsi="Cambria" w:cs="Cambria"/>
    </w:rPr>
  </w:style>
  <w:style w:type="character" w:customStyle="1" w:styleId="longtext">
    <w:name w:val="long_text"/>
    <w:basedOn w:val="DefaultParagraphFont"/>
    <w:rsid w:val="003910E3"/>
  </w:style>
  <w:style w:type="character" w:styleId="Hyperlink">
    <w:name w:val="Hyperlink"/>
    <w:basedOn w:val="DefaultParagraphFont"/>
    <w:uiPriority w:val="99"/>
    <w:unhideWhenUsed/>
    <w:rsid w:val="00C55BC0"/>
    <w:rPr>
      <w:color w:val="0000FF" w:themeColor="hyperlink"/>
      <w:u w:val="single"/>
    </w:rPr>
  </w:style>
  <w:style w:type="paragraph" w:customStyle="1" w:styleId="IEEEAuthorName">
    <w:name w:val="IEEE Author Name"/>
    <w:basedOn w:val="Normal"/>
    <w:next w:val="Normal"/>
    <w:rsid w:val="001D51FD"/>
    <w:pPr>
      <w:widowControl/>
      <w:autoSpaceDE/>
      <w:autoSpaceDN/>
      <w:adjustRightInd w:val="0"/>
      <w:snapToGrid w:val="0"/>
      <w:spacing w:before="120" w:after="120"/>
      <w:jc w:val="center"/>
    </w:pPr>
    <w:rPr>
      <w:rFonts w:ascii="Times New Roman" w:eastAsia="Times New Roman" w:hAnsi="Times New Roman" w:cs="Times New Roman"/>
      <w:szCs w:val="24"/>
      <w:lang w:val="en-GB" w:eastAsia="en-GB"/>
    </w:rPr>
  </w:style>
  <w:style w:type="character" w:customStyle="1" w:styleId="ListParagraphChar">
    <w:name w:val="List Paragraph Char"/>
    <w:aliases w:val="Tabel Char,kepala Char,point-point Char,List Paragraph1 Char,Judul super kecil Char,Body of text Char"/>
    <w:link w:val="ListParagraph"/>
    <w:uiPriority w:val="34"/>
    <w:locked/>
    <w:rsid w:val="001D51FD"/>
    <w:rPr>
      <w:rFonts w:ascii="Cambria" w:eastAsia="Cambria" w:hAnsi="Cambria" w:cs="Cambria"/>
    </w:rPr>
  </w:style>
  <w:style w:type="numbering" w:customStyle="1" w:styleId="IEEEBullet1">
    <w:name w:val="IEEE Bullet 1"/>
    <w:basedOn w:val="NoList"/>
    <w:rsid w:val="001D51FD"/>
    <w:pPr>
      <w:numPr>
        <w:numId w:val="5"/>
      </w:numPr>
    </w:pPr>
  </w:style>
  <w:style w:type="paragraph" w:customStyle="1" w:styleId="IEEEFigureCaptionSingle-Line">
    <w:name w:val="IEEE Figure Caption Single-Line"/>
    <w:basedOn w:val="Normal"/>
    <w:next w:val="Normal"/>
    <w:rsid w:val="001D51FD"/>
    <w:pPr>
      <w:widowControl/>
      <w:autoSpaceDE/>
      <w:autoSpaceDN/>
      <w:spacing w:before="120" w:after="120"/>
      <w:jc w:val="center"/>
    </w:pPr>
    <w:rPr>
      <w:rFonts w:ascii="Times New Roman" w:eastAsia="SimSun" w:hAnsi="Times New Roman" w:cs="Times New Roman"/>
      <w:sz w:val="16"/>
      <w:szCs w:val="24"/>
      <w:lang w:val="en-AU" w:eastAsia="zh-CN"/>
    </w:rPr>
  </w:style>
  <w:style w:type="paragraph" w:customStyle="1" w:styleId="IEEEFigure">
    <w:name w:val="IEEE Figure"/>
    <w:basedOn w:val="Normal"/>
    <w:next w:val="IEEEFigureCaptionSingle-Line"/>
    <w:rsid w:val="001D51FD"/>
    <w:pPr>
      <w:widowControl/>
      <w:autoSpaceDE/>
      <w:autoSpaceDN/>
      <w:jc w:val="center"/>
    </w:pPr>
    <w:rPr>
      <w:rFonts w:ascii="Times New Roman" w:eastAsia="SimSun" w:hAnsi="Times New Roman" w:cs="Times New Roman"/>
      <w:sz w:val="24"/>
      <w:szCs w:val="24"/>
      <w:lang w:val="en-AU" w:eastAsia="zh-CN"/>
    </w:rPr>
  </w:style>
  <w:style w:type="character" w:customStyle="1" w:styleId="mediumtext">
    <w:name w:val="medium_text"/>
    <w:basedOn w:val="DefaultParagraphFont"/>
    <w:rsid w:val="001D51FD"/>
  </w:style>
  <w:style w:type="paragraph" w:styleId="BalloonText">
    <w:name w:val="Balloon Text"/>
    <w:basedOn w:val="Normal"/>
    <w:link w:val="BalloonTextChar"/>
    <w:uiPriority w:val="99"/>
    <w:semiHidden/>
    <w:unhideWhenUsed/>
    <w:rsid w:val="001D51FD"/>
    <w:rPr>
      <w:rFonts w:ascii="Tahoma" w:hAnsi="Tahoma" w:cs="Tahoma"/>
      <w:sz w:val="16"/>
      <w:szCs w:val="16"/>
    </w:rPr>
  </w:style>
  <w:style w:type="character" w:customStyle="1" w:styleId="BalloonTextChar">
    <w:name w:val="Balloon Text Char"/>
    <w:basedOn w:val="DefaultParagraphFont"/>
    <w:link w:val="BalloonText"/>
    <w:uiPriority w:val="99"/>
    <w:semiHidden/>
    <w:rsid w:val="001D51FD"/>
    <w:rPr>
      <w:rFonts w:ascii="Tahoma" w:eastAsia="Cambria" w:hAnsi="Tahoma" w:cs="Tahoma"/>
      <w:sz w:val="16"/>
      <w:szCs w:val="16"/>
    </w:rPr>
  </w:style>
  <w:style w:type="paragraph" w:customStyle="1" w:styleId="IEEEParagraph">
    <w:name w:val="IEEE Paragraph"/>
    <w:basedOn w:val="Normal"/>
    <w:link w:val="IEEEParagraphChar"/>
    <w:rsid w:val="001D51FD"/>
    <w:pPr>
      <w:widowControl/>
      <w:autoSpaceDE/>
      <w:autoSpaceDN/>
      <w:adjustRightInd w:val="0"/>
      <w:snapToGrid w:val="0"/>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1D51FD"/>
    <w:rPr>
      <w:rFonts w:ascii="Times New Roman" w:eastAsia="SimSun" w:hAnsi="Times New Roman" w:cs="Times New Roman"/>
      <w:sz w:val="24"/>
      <w:szCs w:val="24"/>
      <w:lang w:val="en-AU" w:eastAsia="zh-CN"/>
    </w:rPr>
  </w:style>
  <w:style w:type="paragraph" w:customStyle="1" w:styleId="IEEEHeading1">
    <w:name w:val="IEEE Heading 1"/>
    <w:basedOn w:val="Normal"/>
    <w:next w:val="IEEEParagraph"/>
    <w:rsid w:val="0058490D"/>
    <w:pPr>
      <w:widowControl/>
      <w:numPr>
        <w:numId w:val="10"/>
      </w:numPr>
      <w:autoSpaceDE/>
      <w:autoSpaceDN/>
      <w:adjustRightInd w:val="0"/>
      <w:snapToGrid w:val="0"/>
      <w:spacing w:before="180" w:after="60"/>
      <w:jc w:val="center"/>
    </w:pPr>
    <w:rPr>
      <w:rFonts w:ascii="Times New Roman" w:eastAsia="SimSun" w:hAnsi="Times New Roman" w:cs="Times New Roman"/>
      <w:smallCaps/>
      <w:sz w:val="20"/>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23872">
      <w:bodyDiv w:val="1"/>
      <w:marLeft w:val="0"/>
      <w:marRight w:val="0"/>
      <w:marTop w:val="0"/>
      <w:marBottom w:val="0"/>
      <w:divBdr>
        <w:top w:val="none" w:sz="0" w:space="0" w:color="auto"/>
        <w:left w:val="none" w:sz="0" w:space="0" w:color="auto"/>
        <w:bottom w:val="none" w:sz="0" w:space="0" w:color="auto"/>
        <w:right w:val="none" w:sz="0" w:space="0" w:color="auto"/>
      </w:divBdr>
    </w:div>
    <w:div w:id="1595942921">
      <w:bodyDiv w:val="1"/>
      <w:marLeft w:val="0"/>
      <w:marRight w:val="0"/>
      <w:marTop w:val="0"/>
      <w:marBottom w:val="0"/>
      <w:divBdr>
        <w:top w:val="none" w:sz="0" w:space="0" w:color="auto"/>
        <w:left w:val="none" w:sz="0" w:space="0" w:color="auto"/>
        <w:bottom w:val="none" w:sz="0" w:space="0" w:color="auto"/>
        <w:right w:val="none" w:sz="0" w:space="0" w:color="auto"/>
      </w:divBdr>
    </w:div>
    <w:div w:id="1623340774">
      <w:bodyDiv w:val="1"/>
      <w:marLeft w:val="0"/>
      <w:marRight w:val="0"/>
      <w:marTop w:val="0"/>
      <w:marBottom w:val="0"/>
      <w:divBdr>
        <w:top w:val="none" w:sz="0" w:space="0" w:color="auto"/>
        <w:left w:val="none" w:sz="0" w:space="0" w:color="auto"/>
        <w:bottom w:val="none" w:sz="0" w:space="0" w:color="auto"/>
        <w:right w:val="none" w:sz="0" w:space="0" w:color="auto"/>
      </w:divBdr>
    </w:div>
    <w:div w:id="1637487128">
      <w:bodyDiv w:val="1"/>
      <w:marLeft w:val="0"/>
      <w:marRight w:val="0"/>
      <w:marTop w:val="0"/>
      <w:marBottom w:val="0"/>
      <w:divBdr>
        <w:top w:val="none" w:sz="0" w:space="0" w:color="auto"/>
        <w:left w:val="none" w:sz="0" w:space="0" w:color="auto"/>
        <w:bottom w:val="none" w:sz="0" w:space="0" w:color="auto"/>
        <w:right w:val="none" w:sz="0" w:space="0" w:color="auto"/>
      </w:divBdr>
    </w:div>
    <w:div w:id="2134858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indahdwisartika@radenfatah.ac.id" TargetMode="Externa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yechafebrieanithaputri@radenfatah.ac.i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32923/sci.v6i1.2022"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3fahmi_uin@radenfatah.ac.id" TargetMode="Externa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jurnal.lp2msasbabel.ac.id/index.php/sc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wnloads\LAPORAN%20PENGABDIAN%20LITAP%202020\Graf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Data Dokumen 8 Standar</a:t>
            </a:r>
            <a:br>
              <a:rPr lang="en-US" sz="1100"/>
            </a:br>
            <a:r>
              <a:rPr lang="en-US" sz="1100" baseline="0"/>
              <a:t>PAUD Binaan </a:t>
            </a:r>
            <a:endParaRPr lang="en-US" sz="1100"/>
          </a:p>
        </c:rich>
      </c:tx>
      <c:overlay val="0"/>
    </c:title>
    <c:autoTitleDeleted val="0"/>
    <c:plotArea>
      <c:layout/>
      <c:barChart>
        <c:barDir val="col"/>
        <c:grouping val="clustered"/>
        <c:varyColors val="0"/>
        <c:ser>
          <c:idx val="0"/>
          <c:order val="0"/>
          <c:tx>
            <c:strRef>
              <c:f>Sheet1!$W$9</c:f>
              <c:strCache>
                <c:ptCount val="1"/>
                <c:pt idx="0">
                  <c:v>RA (PRA)</c:v>
                </c:pt>
              </c:strCache>
            </c:strRef>
          </c:tx>
          <c:invertIfNegative val="0"/>
          <c:cat>
            <c:strRef>
              <c:f>Sheet1!$V$10:$V$40</c:f>
              <c:strCach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Rata-rata</c:v>
                </c:pt>
              </c:strCache>
            </c:strRef>
          </c:cat>
          <c:val>
            <c:numRef>
              <c:f>Sheet1!$W$10:$W$40</c:f>
              <c:numCache>
                <c:formatCode>General</c:formatCode>
                <c:ptCount val="31"/>
                <c:pt idx="0">
                  <c:v>2</c:v>
                </c:pt>
                <c:pt idx="1">
                  <c:v>3</c:v>
                </c:pt>
                <c:pt idx="2">
                  <c:v>2</c:v>
                </c:pt>
                <c:pt idx="3">
                  <c:v>2</c:v>
                </c:pt>
                <c:pt idx="4">
                  <c:v>2</c:v>
                </c:pt>
                <c:pt idx="5">
                  <c:v>2</c:v>
                </c:pt>
                <c:pt idx="6">
                  <c:v>2</c:v>
                </c:pt>
                <c:pt idx="7">
                  <c:v>2</c:v>
                </c:pt>
                <c:pt idx="8">
                  <c:v>1</c:v>
                </c:pt>
                <c:pt idx="9">
                  <c:v>1</c:v>
                </c:pt>
                <c:pt idx="10">
                  <c:v>1</c:v>
                </c:pt>
                <c:pt idx="11">
                  <c:v>2</c:v>
                </c:pt>
                <c:pt idx="12">
                  <c:v>3</c:v>
                </c:pt>
                <c:pt idx="13">
                  <c:v>3</c:v>
                </c:pt>
                <c:pt idx="14">
                  <c:v>3</c:v>
                </c:pt>
                <c:pt idx="15">
                  <c:v>3</c:v>
                </c:pt>
                <c:pt idx="16">
                  <c:v>3</c:v>
                </c:pt>
                <c:pt idx="17">
                  <c:v>2</c:v>
                </c:pt>
                <c:pt idx="18">
                  <c:v>2</c:v>
                </c:pt>
                <c:pt idx="19">
                  <c:v>3</c:v>
                </c:pt>
                <c:pt idx="20">
                  <c:v>3</c:v>
                </c:pt>
                <c:pt idx="21">
                  <c:v>2</c:v>
                </c:pt>
                <c:pt idx="22">
                  <c:v>1</c:v>
                </c:pt>
                <c:pt idx="23">
                  <c:v>3</c:v>
                </c:pt>
                <c:pt idx="24">
                  <c:v>2</c:v>
                </c:pt>
                <c:pt idx="25">
                  <c:v>2</c:v>
                </c:pt>
                <c:pt idx="26">
                  <c:v>2</c:v>
                </c:pt>
                <c:pt idx="27">
                  <c:v>2</c:v>
                </c:pt>
                <c:pt idx="28">
                  <c:v>1</c:v>
                </c:pt>
                <c:pt idx="29">
                  <c:v>1</c:v>
                </c:pt>
                <c:pt idx="30">
                  <c:v>2.13</c:v>
                </c:pt>
              </c:numCache>
            </c:numRef>
          </c:val>
          <c:extLst>
            <c:ext xmlns:c16="http://schemas.microsoft.com/office/drawing/2014/chart" uri="{C3380CC4-5D6E-409C-BE32-E72D297353CC}">
              <c16:uniqueId val="{00000000-EAF5-4640-B47A-6FBA44CFD1CF}"/>
            </c:ext>
          </c:extLst>
        </c:ser>
        <c:ser>
          <c:idx val="1"/>
          <c:order val="1"/>
          <c:tx>
            <c:strRef>
              <c:f>Sheet1!$X$9</c:f>
              <c:strCache>
                <c:ptCount val="1"/>
                <c:pt idx="0">
                  <c:v>RA (PASCA)</c:v>
                </c:pt>
              </c:strCache>
            </c:strRef>
          </c:tx>
          <c:invertIfNegative val="0"/>
          <c:cat>
            <c:strRef>
              <c:f>Sheet1!$V$10:$V$40</c:f>
              <c:strCach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Rata-rata</c:v>
                </c:pt>
              </c:strCache>
            </c:strRef>
          </c:cat>
          <c:val>
            <c:numRef>
              <c:f>Sheet1!$X$10:$X$40</c:f>
              <c:numCache>
                <c:formatCode>General</c:formatCode>
                <c:ptCount val="31"/>
                <c:pt idx="0">
                  <c:v>4</c:v>
                </c:pt>
                <c:pt idx="1">
                  <c:v>4</c:v>
                </c:pt>
                <c:pt idx="2">
                  <c:v>3</c:v>
                </c:pt>
                <c:pt idx="3">
                  <c:v>3</c:v>
                </c:pt>
                <c:pt idx="4">
                  <c:v>3</c:v>
                </c:pt>
                <c:pt idx="5">
                  <c:v>3</c:v>
                </c:pt>
                <c:pt idx="6">
                  <c:v>4</c:v>
                </c:pt>
                <c:pt idx="7">
                  <c:v>4</c:v>
                </c:pt>
                <c:pt idx="8">
                  <c:v>3</c:v>
                </c:pt>
                <c:pt idx="9">
                  <c:v>3</c:v>
                </c:pt>
                <c:pt idx="10">
                  <c:v>4</c:v>
                </c:pt>
                <c:pt idx="11">
                  <c:v>4</c:v>
                </c:pt>
                <c:pt idx="12">
                  <c:v>3</c:v>
                </c:pt>
                <c:pt idx="13">
                  <c:v>3</c:v>
                </c:pt>
                <c:pt idx="14">
                  <c:v>3</c:v>
                </c:pt>
                <c:pt idx="15">
                  <c:v>3</c:v>
                </c:pt>
                <c:pt idx="16">
                  <c:v>4</c:v>
                </c:pt>
                <c:pt idx="17">
                  <c:v>4</c:v>
                </c:pt>
                <c:pt idx="18">
                  <c:v>4</c:v>
                </c:pt>
                <c:pt idx="19">
                  <c:v>3</c:v>
                </c:pt>
                <c:pt idx="20">
                  <c:v>3</c:v>
                </c:pt>
                <c:pt idx="21">
                  <c:v>4</c:v>
                </c:pt>
                <c:pt idx="22">
                  <c:v>4</c:v>
                </c:pt>
                <c:pt idx="23">
                  <c:v>4</c:v>
                </c:pt>
                <c:pt idx="24">
                  <c:v>4</c:v>
                </c:pt>
                <c:pt idx="25">
                  <c:v>3</c:v>
                </c:pt>
                <c:pt idx="26">
                  <c:v>3</c:v>
                </c:pt>
                <c:pt idx="27">
                  <c:v>3</c:v>
                </c:pt>
                <c:pt idx="28">
                  <c:v>3</c:v>
                </c:pt>
                <c:pt idx="29">
                  <c:v>4</c:v>
                </c:pt>
                <c:pt idx="30">
                  <c:v>3.4</c:v>
                </c:pt>
              </c:numCache>
            </c:numRef>
          </c:val>
          <c:extLst>
            <c:ext xmlns:c16="http://schemas.microsoft.com/office/drawing/2014/chart" uri="{C3380CC4-5D6E-409C-BE32-E72D297353CC}">
              <c16:uniqueId val="{00000001-EAF5-4640-B47A-6FBA44CFD1CF}"/>
            </c:ext>
          </c:extLst>
        </c:ser>
        <c:ser>
          <c:idx val="2"/>
          <c:order val="2"/>
          <c:tx>
            <c:strRef>
              <c:f>Sheet1!$Y$9</c:f>
              <c:strCache>
                <c:ptCount val="1"/>
                <c:pt idx="0">
                  <c:v>KAISAH (PRA)</c:v>
                </c:pt>
              </c:strCache>
            </c:strRef>
          </c:tx>
          <c:invertIfNegative val="0"/>
          <c:cat>
            <c:strRef>
              <c:f>Sheet1!$V$10:$V$40</c:f>
              <c:strCach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Rata-rata</c:v>
                </c:pt>
              </c:strCache>
            </c:strRef>
          </c:cat>
          <c:val>
            <c:numRef>
              <c:f>Sheet1!$Y$10:$Y$40</c:f>
              <c:numCache>
                <c:formatCode>General</c:formatCode>
                <c:ptCount val="31"/>
                <c:pt idx="0">
                  <c:v>2</c:v>
                </c:pt>
                <c:pt idx="1">
                  <c:v>2</c:v>
                </c:pt>
                <c:pt idx="2">
                  <c:v>2</c:v>
                </c:pt>
                <c:pt idx="3">
                  <c:v>2</c:v>
                </c:pt>
                <c:pt idx="4">
                  <c:v>2</c:v>
                </c:pt>
                <c:pt idx="5">
                  <c:v>2</c:v>
                </c:pt>
                <c:pt idx="6">
                  <c:v>2</c:v>
                </c:pt>
                <c:pt idx="7">
                  <c:v>2</c:v>
                </c:pt>
                <c:pt idx="8">
                  <c:v>1</c:v>
                </c:pt>
                <c:pt idx="9">
                  <c:v>1</c:v>
                </c:pt>
                <c:pt idx="10">
                  <c:v>1</c:v>
                </c:pt>
                <c:pt idx="11">
                  <c:v>2</c:v>
                </c:pt>
                <c:pt idx="12">
                  <c:v>2</c:v>
                </c:pt>
                <c:pt idx="13">
                  <c:v>2</c:v>
                </c:pt>
                <c:pt idx="14">
                  <c:v>3</c:v>
                </c:pt>
                <c:pt idx="15">
                  <c:v>3</c:v>
                </c:pt>
                <c:pt idx="16">
                  <c:v>3</c:v>
                </c:pt>
                <c:pt idx="17">
                  <c:v>2</c:v>
                </c:pt>
                <c:pt idx="18">
                  <c:v>2</c:v>
                </c:pt>
                <c:pt idx="19">
                  <c:v>2</c:v>
                </c:pt>
                <c:pt idx="20">
                  <c:v>2</c:v>
                </c:pt>
                <c:pt idx="21">
                  <c:v>2</c:v>
                </c:pt>
                <c:pt idx="22">
                  <c:v>1</c:v>
                </c:pt>
                <c:pt idx="23">
                  <c:v>3</c:v>
                </c:pt>
                <c:pt idx="24">
                  <c:v>2</c:v>
                </c:pt>
                <c:pt idx="25">
                  <c:v>2</c:v>
                </c:pt>
                <c:pt idx="26">
                  <c:v>2</c:v>
                </c:pt>
                <c:pt idx="27">
                  <c:v>2</c:v>
                </c:pt>
                <c:pt idx="28">
                  <c:v>1</c:v>
                </c:pt>
                <c:pt idx="29">
                  <c:v>1</c:v>
                </c:pt>
                <c:pt idx="30">
                  <c:v>2</c:v>
                </c:pt>
              </c:numCache>
            </c:numRef>
          </c:val>
          <c:extLst>
            <c:ext xmlns:c16="http://schemas.microsoft.com/office/drawing/2014/chart" uri="{C3380CC4-5D6E-409C-BE32-E72D297353CC}">
              <c16:uniqueId val="{00000002-EAF5-4640-B47A-6FBA44CFD1CF}"/>
            </c:ext>
          </c:extLst>
        </c:ser>
        <c:ser>
          <c:idx val="3"/>
          <c:order val="3"/>
          <c:tx>
            <c:strRef>
              <c:f>Sheet1!$Z$9</c:f>
              <c:strCache>
                <c:ptCount val="1"/>
                <c:pt idx="0">
                  <c:v>KAISAH (PASCA)</c:v>
                </c:pt>
              </c:strCache>
            </c:strRef>
          </c:tx>
          <c:invertIfNegative val="0"/>
          <c:cat>
            <c:strRef>
              <c:f>Sheet1!$V$10:$V$40</c:f>
              <c:strCach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Rata-rata</c:v>
                </c:pt>
              </c:strCache>
            </c:strRef>
          </c:cat>
          <c:val>
            <c:numRef>
              <c:f>Sheet1!$Z$10:$Z$40</c:f>
              <c:numCache>
                <c:formatCode>General</c:formatCode>
                <c:ptCount val="31"/>
                <c:pt idx="0">
                  <c:v>4</c:v>
                </c:pt>
                <c:pt idx="1">
                  <c:v>4</c:v>
                </c:pt>
                <c:pt idx="2">
                  <c:v>3</c:v>
                </c:pt>
                <c:pt idx="3">
                  <c:v>3</c:v>
                </c:pt>
                <c:pt idx="4">
                  <c:v>3</c:v>
                </c:pt>
                <c:pt idx="5">
                  <c:v>3</c:v>
                </c:pt>
                <c:pt idx="6">
                  <c:v>4</c:v>
                </c:pt>
                <c:pt idx="7">
                  <c:v>4</c:v>
                </c:pt>
                <c:pt idx="8">
                  <c:v>3</c:v>
                </c:pt>
                <c:pt idx="9">
                  <c:v>3</c:v>
                </c:pt>
                <c:pt idx="10">
                  <c:v>3</c:v>
                </c:pt>
                <c:pt idx="11">
                  <c:v>4</c:v>
                </c:pt>
                <c:pt idx="12">
                  <c:v>3</c:v>
                </c:pt>
                <c:pt idx="13">
                  <c:v>3</c:v>
                </c:pt>
                <c:pt idx="14">
                  <c:v>3</c:v>
                </c:pt>
                <c:pt idx="15">
                  <c:v>3</c:v>
                </c:pt>
                <c:pt idx="16">
                  <c:v>4</c:v>
                </c:pt>
                <c:pt idx="17">
                  <c:v>4</c:v>
                </c:pt>
                <c:pt idx="18">
                  <c:v>4</c:v>
                </c:pt>
                <c:pt idx="19">
                  <c:v>4</c:v>
                </c:pt>
                <c:pt idx="20">
                  <c:v>3</c:v>
                </c:pt>
                <c:pt idx="21">
                  <c:v>4</c:v>
                </c:pt>
                <c:pt idx="22">
                  <c:v>4</c:v>
                </c:pt>
                <c:pt idx="23">
                  <c:v>4</c:v>
                </c:pt>
                <c:pt idx="24">
                  <c:v>4</c:v>
                </c:pt>
                <c:pt idx="25">
                  <c:v>3</c:v>
                </c:pt>
                <c:pt idx="26">
                  <c:v>3</c:v>
                </c:pt>
                <c:pt idx="27">
                  <c:v>3</c:v>
                </c:pt>
                <c:pt idx="28">
                  <c:v>3</c:v>
                </c:pt>
                <c:pt idx="29">
                  <c:v>4</c:v>
                </c:pt>
                <c:pt idx="30">
                  <c:v>3.4</c:v>
                </c:pt>
              </c:numCache>
            </c:numRef>
          </c:val>
          <c:extLst>
            <c:ext xmlns:c16="http://schemas.microsoft.com/office/drawing/2014/chart" uri="{C3380CC4-5D6E-409C-BE32-E72D297353CC}">
              <c16:uniqueId val="{00000003-EAF5-4640-B47A-6FBA44CFD1CF}"/>
            </c:ext>
          </c:extLst>
        </c:ser>
        <c:dLbls>
          <c:showLegendKey val="0"/>
          <c:showVal val="0"/>
          <c:showCatName val="0"/>
          <c:showSerName val="0"/>
          <c:showPercent val="0"/>
          <c:showBubbleSize val="0"/>
        </c:dLbls>
        <c:gapWidth val="75"/>
        <c:overlap val="-25"/>
        <c:axId val="183587200"/>
        <c:axId val="183588736"/>
      </c:barChart>
      <c:catAx>
        <c:axId val="183587200"/>
        <c:scaling>
          <c:orientation val="minMax"/>
        </c:scaling>
        <c:delete val="0"/>
        <c:axPos val="b"/>
        <c:numFmt formatCode="General" sourceLinked="0"/>
        <c:majorTickMark val="none"/>
        <c:minorTickMark val="none"/>
        <c:tickLblPos val="nextTo"/>
        <c:crossAx val="183588736"/>
        <c:crosses val="autoZero"/>
        <c:auto val="1"/>
        <c:lblAlgn val="ctr"/>
        <c:lblOffset val="100"/>
        <c:noMultiLvlLbl val="0"/>
      </c:catAx>
      <c:valAx>
        <c:axId val="183588736"/>
        <c:scaling>
          <c:orientation val="minMax"/>
        </c:scaling>
        <c:delete val="0"/>
        <c:axPos val="l"/>
        <c:majorGridlines/>
        <c:numFmt formatCode="General" sourceLinked="1"/>
        <c:majorTickMark val="none"/>
        <c:minorTickMark val="none"/>
        <c:tickLblPos val="nextTo"/>
        <c:spPr>
          <a:ln w="9525">
            <a:noFill/>
          </a:ln>
        </c:spPr>
        <c:crossAx val="18358720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7833</Words>
  <Characters>44653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SIMULATION MODEL FOR CORN PLANTING DATE DETERMINATION IN DRYLAND OF TIMOR, EAST NUSA TENGGARA PROVINCE</vt:lpstr>
    </vt:vector>
  </TitlesOfParts>
  <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MODEL FOR CORN PLANTING DATE DETERMINATION IN DRYLAND OF TIMOR, EAST NUSA TENGGARA PROVINCE</dc:title>
  <dc:creator>@@</dc:creator>
  <cp:lastModifiedBy>User</cp:lastModifiedBy>
  <cp:revision>3</cp:revision>
  <dcterms:created xsi:type="dcterms:W3CDTF">2021-12-31T14:11:00Z</dcterms:created>
  <dcterms:modified xsi:type="dcterms:W3CDTF">2021-12-31T14:12:00Z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Microsoft® Word 2013</vt:lpwstr>
  </property>
  <property fmtid="{D5CDD505-2E9C-101B-9397-08002B2CF9AE}" pid="4" name="LastSaved">
    <vt:filetime>2020-07-28T00:00:00Z</vt:filetime>
  </property>
</Properties>
</file>